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"/>
        <w:gridCol w:w="626"/>
        <w:gridCol w:w="1129"/>
        <w:gridCol w:w="1146"/>
        <w:gridCol w:w="2877"/>
        <w:gridCol w:w="1721"/>
        <w:gridCol w:w="2632"/>
        <w:gridCol w:w="509"/>
      </w:tblGrid>
      <w:tr w:rsidR="00A05383" w:rsidRPr="001E161E" w:rsidTr="00A05383">
        <w:trPr>
          <w:gridBefore w:val="1"/>
          <w:gridAfter w:val="1"/>
          <w:wBefore w:w="42" w:type="dxa"/>
          <w:wAfter w:w="509" w:type="dxa"/>
        </w:trPr>
        <w:tc>
          <w:tcPr>
            <w:tcW w:w="1755" w:type="dxa"/>
            <w:gridSpan w:val="2"/>
          </w:tcPr>
          <w:p w:rsidR="00A05383" w:rsidRPr="001E161E" w:rsidRDefault="00A05383" w:rsidP="001E16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61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46" w:type="dxa"/>
          </w:tcPr>
          <w:p w:rsidR="00A05383" w:rsidRPr="001E161E" w:rsidRDefault="00A05383" w:rsidP="001E16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61E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877" w:type="dxa"/>
          </w:tcPr>
          <w:p w:rsidR="00A05383" w:rsidRPr="001E161E" w:rsidRDefault="00A05383" w:rsidP="001E16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61E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1721" w:type="dxa"/>
          </w:tcPr>
          <w:p w:rsidR="00A05383" w:rsidRPr="001E161E" w:rsidRDefault="00A05383" w:rsidP="00A05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занятия</w:t>
            </w:r>
          </w:p>
        </w:tc>
        <w:tc>
          <w:tcPr>
            <w:tcW w:w="2632" w:type="dxa"/>
          </w:tcPr>
          <w:p w:rsidR="00A05383" w:rsidRPr="001E161E" w:rsidRDefault="00A05383" w:rsidP="001E16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61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A05383" w:rsidRPr="001E161E" w:rsidTr="00A05383">
        <w:trPr>
          <w:gridBefore w:val="1"/>
          <w:gridAfter w:val="1"/>
          <w:wBefore w:w="42" w:type="dxa"/>
          <w:wAfter w:w="509" w:type="dxa"/>
        </w:trPr>
        <w:tc>
          <w:tcPr>
            <w:tcW w:w="1755" w:type="dxa"/>
            <w:gridSpan w:val="2"/>
          </w:tcPr>
          <w:p w:rsidR="00A05383" w:rsidRPr="001E161E" w:rsidRDefault="002B3A18" w:rsidP="00FC0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07.10.2021</w:t>
            </w:r>
          </w:p>
          <w:p w:rsidR="00A05383" w:rsidRPr="001E161E" w:rsidRDefault="00302325" w:rsidP="00FC0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="00AC2E8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="00A0538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="00A05383" w:rsidRPr="001E16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пара</w:t>
            </w:r>
          </w:p>
          <w:p w:rsidR="00A05383" w:rsidRPr="001E161E" w:rsidRDefault="00302325" w:rsidP="00A05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="00A05383" w:rsidRPr="001E16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занятие</w:t>
            </w:r>
          </w:p>
        </w:tc>
        <w:tc>
          <w:tcPr>
            <w:tcW w:w="1146" w:type="dxa"/>
          </w:tcPr>
          <w:p w:rsidR="00A05383" w:rsidRPr="001E161E" w:rsidRDefault="00A05383" w:rsidP="005D7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16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ТО</w:t>
            </w:r>
          </w:p>
        </w:tc>
        <w:tc>
          <w:tcPr>
            <w:tcW w:w="2877" w:type="dxa"/>
          </w:tcPr>
          <w:p w:rsidR="00A05383" w:rsidRPr="001E161E" w:rsidRDefault="00A05383" w:rsidP="00D537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16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«Автотранспортное право»</w:t>
            </w:r>
          </w:p>
        </w:tc>
        <w:tc>
          <w:tcPr>
            <w:tcW w:w="1721" w:type="dxa"/>
          </w:tcPr>
          <w:p w:rsidR="00A05383" w:rsidRPr="001E161E" w:rsidRDefault="00A05383" w:rsidP="00A05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Лекция</w:t>
            </w:r>
          </w:p>
        </w:tc>
        <w:tc>
          <w:tcPr>
            <w:tcW w:w="2632" w:type="dxa"/>
          </w:tcPr>
          <w:p w:rsidR="00A05383" w:rsidRPr="001E161E" w:rsidRDefault="00A05383" w:rsidP="001E16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16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Кузнецова И.М.</w:t>
            </w:r>
          </w:p>
        </w:tc>
      </w:tr>
      <w:tr w:rsidR="009A7DAB" w:rsidRPr="00A422C0" w:rsidTr="00A05383">
        <w:tc>
          <w:tcPr>
            <w:tcW w:w="10682" w:type="dxa"/>
            <w:gridSpan w:val="8"/>
            <w:tcBorders>
              <w:top w:val="nil"/>
              <w:left w:val="nil"/>
              <w:right w:val="nil"/>
            </w:tcBorders>
          </w:tcPr>
          <w:p w:rsidR="009A7DAB" w:rsidRDefault="009A7DAB" w:rsidP="001E16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</w:p>
          <w:p w:rsidR="00A05383" w:rsidRPr="00A422C0" w:rsidRDefault="00A05383" w:rsidP="001E16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</w:p>
          <w:p w:rsidR="009A7DAB" w:rsidRPr="00A422C0" w:rsidRDefault="009A7DAB" w:rsidP="001E16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A422C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Домашнее задание:</w:t>
            </w:r>
          </w:p>
        </w:tc>
      </w:tr>
      <w:tr w:rsidR="009A7DAB" w:rsidRPr="00A422C0" w:rsidTr="00A05383">
        <w:tc>
          <w:tcPr>
            <w:tcW w:w="668" w:type="dxa"/>
            <w:gridSpan w:val="2"/>
          </w:tcPr>
          <w:p w:rsidR="009A7DAB" w:rsidRPr="00A422C0" w:rsidRDefault="009A7DAB" w:rsidP="001E161E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A422C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0014" w:type="dxa"/>
            <w:gridSpan w:val="6"/>
          </w:tcPr>
          <w:p w:rsidR="009A7DAB" w:rsidRPr="005D7A05" w:rsidRDefault="009A7DAB" w:rsidP="001E161E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5D7A0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Изучить лекционный материал по данной теме.</w:t>
            </w:r>
          </w:p>
        </w:tc>
      </w:tr>
      <w:tr w:rsidR="009A7DAB" w:rsidRPr="00A422C0" w:rsidTr="00A05383">
        <w:tc>
          <w:tcPr>
            <w:tcW w:w="668" w:type="dxa"/>
            <w:gridSpan w:val="2"/>
          </w:tcPr>
          <w:p w:rsidR="009A7DAB" w:rsidRPr="00A422C0" w:rsidRDefault="009A7DAB" w:rsidP="001E161E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A422C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0014" w:type="dxa"/>
            <w:gridSpan w:val="6"/>
          </w:tcPr>
          <w:p w:rsidR="009A7DAB" w:rsidRPr="000D6873" w:rsidRDefault="009A7DAB" w:rsidP="00A53A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687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u w:val="single"/>
              </w:rPr>
              <w:t xml:space="preserve">Законспектировать </w:t>
            </w:r>
            <w:r w:rsidR="00A53AC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u w:val="single"/>
              </w:rPr>
              <w:t>основные понятия.</w:t>
            </w:r>
          </w:p>
        </w:tc>
      </w:tr>
      <w:tr w:rsidR="009A7DAB" w:rsidRPr="00A422C0" w:rsidTr="00A05383">
        <w:tc>
          <w:tcPr>
            <w:tcW w:w="668" w:type="dxa"/>
            <w:gridSpan w:val="2"/>
          </w:tcPr>
          <w:p w:rsidR="009A7DAB" w:rsidRPr="00A422C0" w:rsidRDefault="009A7DAB" w:rsidP="001E161E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A422C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0014" w:type="dxa"/>
            <w:gridSpan w:val="6"/>
          </w:tcPr>
          <w:p w:rsidR="009A7DAB" w:rsidRPr="00A422C0" w:rsidRDefault="009A7DAB" w:rsidP="001E161E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A422C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Ответить </w:t>
            </w:r>
            <w:r w:rsidRPr="00A422C0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u w:val="single"/>
              </w:rPr>
              <w:t>устно</w:t>
            </w:r>
            <w:r w:rsidRPr="00A422C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на вопросы для самоконтроля.</w:t>
            </w:r>
          </w:p>
        </w:tc>
      </w:tr>
      <w:tr w:rsidR="009A7DAB" w:rsidRPr="00A422C0" w:rsidTr="00A05383">
        <w:tc>
          <w:tcPr>
            <w:tcW w:w="668" w:type="dxa"/>
            <w:gridSpan w:val="2"/>
          </w:tcPr>
          <w:p w:rsidR="009A7DAB" w:rsidRPr="00A422C0" w:rsidRDefault="009A7DAB" w:rsidP="001E161E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A422C0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10014" w:type="dxa"/>
            <w:gridSpan w:val="6"/>
          </w:tcPr>
          <w:p w:rsidR="009A7DAB" w:rsidRPr="002B3A18" w:rsidRDefault="009A7DAB" w:rsidP="001E161E">
            <w:pPr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2B3A18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  <w:t>Фото с готовым домашним заданием отправить на адрес</w:t>
            </w:r>
            <w:r w:rsidRPr="002B3A18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 xml:space="preserve">: </w:t>
            </w:r>
            <w:r w:rsidRPr="002B3A18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  <w:t>kira</w:t>
            </w:r>
            <w:r w:rsidRPr="002B3A18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.</w:t>
            </w:r>
            <w:r w:rsidRPr="002B3A18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  <w:t>kuz</w:t>
            </w:r>
            <w:r w:rsidRPr="002B3A18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.</w:t>
            </w:r>
            <w:r w:rsidRPr="002B3A18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  <w:t>ira</w:t>
            </w:r>
            <w:r w:rsidRPr="002B3A18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@</w:t>
            </w:r>
            <w:r w:rsidRPr="002B3A18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  <w:t>mail</w:t>
            </w:r>
            <w:r w:rsidRPr="002B3A18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</w:rPr>
              <w:t>.</w:t>
            </w:r>
            <w:r w:rsidRPr="002B3A18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val="en-US"/>
              </w:rPr>
              <w:t>ru</w:t>
            </w:r>
          </w:p>
        </w:tc>
      </w:tr>
    </w:tbl>
    <w:p w:rsidR="009A7DAB" w:rsidRPr="002B3A18" w:rsidRDefault="009A7DAB" w:rsidP="009A7DA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A422C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5.     Домашнее задание выполнить  </w:t>
      </w:r>
      <w:r w:rsidR="009609F5" w:rsidRPr="002B3A18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  <w:t xml:space="preserve">до  </w:t>
      </w:r>
      <w:r w:rsidR="002B3A18" w:rsidRPr="002B3A18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  <w:t>08.10.2021</w:t>
      </w:r>
      <w:r w:rsidRPr="002B3A18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  <w:t>г.</w:t>
      </w:r>
    </w:p>
    <w:p w:rsidR="009A7DAB" w:rsidRPr="002B3A18" w:rsidRDefault="009A7DAB" w:rsidP="009A7DA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2B3A18" w:rsidRPr="00F36AED" w:rsidRDefault="002B3A18" w:rsidP="002B3A1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Toc253928376"/>
      <w:r w:rsidRPr="00F36A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 </w:t>
      </w:r>
      <w:r w:rsidRPr="00F36AE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занятия</w:t>
      </w:r>
      <w:r w:rsidRPr="00F36AE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  <w:r w:rsidRPr="00F36A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36A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лекция </w:t>
      </w:r>
    </w:p>
    <w:p w:rsidR="002B3A18" w:rsidRPr="00F36AED" w:rsidRDefault="002B3A18" w:rsidP="002B3A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 занятия</w:t>
      </w:r>
      <w:r w:rsidRPr="00F36A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F36AED">
        <w:rPr>
          <w:rFonts w:ascii="Times New Roman" w:hAnsi="Times New Roman" w:cs="Times New Roman"/>
          <w:sz w:val="28"/>
          <w:szCs w:val="28"/>
        </w:rPr>
        <w:t>представление и усвоение нового учебного материала</w:t>
      </w:r>
    </w:p>
    <w:p w:rsidR="002B3A18" w:rsidRPr="00F36AED" w:rsidRDefault="002B3A18" w:rsidP="002B3A18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6AED">
        <w:rPr>
          <w:rFonts w:ascii="Times New Roman" w:hAnsi="Times New Roman" w:cs="Times New Roman"/>
          <w:b/>
          <w:sz w:val="28"/>
          <w:szCs w:val="28"/>
        </w:rPr>
        <w:t>Цель занятия:</w:t>
      </w:r>
    </w:p>
    <w:p w:rsidR="002B3A18" w:rsidRPr="00F36AED" w:rsidRDefault="002B3A18" w:rsidP="002B3A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дидактическая: </w:t>
      </w:r>
      <w:r w:rsidRPr="00F36AED">
        <w:rPr>
          <w:rFonts w:ascii="Times New Roman" w:hAnsi="Times New Roman" w:cs="Times New Roman"/>
          <w:sz w:val="28"/>
          <w:szCs w:val="28"/>
        </w:rPr>
        <w:t>познакомить студентов с материалами темы, сформировать навыки студентов решать конкретные юридические ситуации;</w:t>
      </w:r>
    </w:p>
    <w:p w:rsidR="002B3A18" w:rsidRPr="00F36AED" w:rsidRDefault="002B3A18" w:rsidP="002B3A1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воспитательная: </w:t>
      </w:r>
    </w:p>
    <w:p w:rsidR="002B3A18" w:rsidRPr="00F36AED" w:rsidRDefault="002B3A18" w:rsidP="002B3A1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воспитывать профессиональные качества личности: аккуратность, наблюдательность, дисциплинированность, самоконтроль;</w:t>
      </w:r>
    </w:p>
    <w:p w:rsidR="002B3A18" w:rsidRPr="00F36AED" w:rsidRDefault="002B3A18" w:rsidP="002B3A1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воспитывать чувство ответственности за свою работу и работу коллектива;</w:t>
      </w:r>
    </w:p>
    <w:p w:rsidR="002B3A18" w:rsidRPr="00F36AED" w:rsidRDefault="002B3A18" w:rsidP="002B3A1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основы правовой культуры, логику, адекватное отношение к праву.</w:t>
      </w:r>
    </w:p>
    <w:p w:rsidR="002B3A18" w:rsidRPr="00F36AED" w:rsidRDefault="002B3A18" w:rsidP="002B3A1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развивающая: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способствовать развитию умений учащихся обобщать полученные знания, проводить анализ, сравнения, делать необходимые выводы.</w:t>
      </w:r>
    </w:p>
    <w:p w:rsidR="009A7DAB" w:rsidRDefault="009A7DAB" w:rsidP="009A7DAB">
      <w:pPr>
        <w:pStyle w:val="2"/>
        <w:ind w:firstLine="709"/>
        <w:jc w:val="center"/>
        <w:rPr>
          <w:rFonts w:ascii="Times New Roman" w:hAnsi="Times New Roman" w:cs="Times New Roman"/>
          <w:color w:val="424242"/>
          <w:sz w:val="28"/>
          <w:szCs w:val="28"/>
        </w:rPr>
      </w:pPr>
      <w:r w:rsidRPr="00A422C0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Тема: </w:t>
      </w:r>
      <w:bookmarkEnd w:id="0"/>
      <w:r w:rsidR="00302325">
        <w:rPr>
          <w:rFonts w:ascii="Times New Roman" w:hAnsi="Times New Roman" w:cs="Times New Roman"/>
          <w:color w:val="000000" w:themeColor="text1"/>
          <w:sz w:val="28"/>
          <w:szCs w:val="28"/>
        </w:rPr>
        <w:t>Лицензирование автомобильных услуг.</w:t>
      </w:r>
    </w:p>
    <w:p w:rsidR="00693F87" w:rsidRPr="00BB198B" w:rsidRDefault="00693F87" w:rsidP="00693F87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98B">
        <w:rPr>
          <w:rFonts w:ascii="Times New Roman" w:hAnsi="Times New Roman" w:cs="Times New Roman"/>
          <w:sz w:val="28"/>
          <w:szCs w:val="28"/>
        </w:rPr>
        <w:t>План</w:t>
      </w:r>
    </w:p>
    <w:p w:rsidR="00716633" w:rsidRPr="00716633" w:rsidRDefault="00716633" w:rsidP="00716633">
      <w:pPr>
        <w:pStyle w:val="ad"/>
        <w:numPr>
          <w:ilvl w:val="0"/>
          <w:numId w:val="39"/>
        </w:num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633">
        <w:rPr>
          <w:rFonts w:ascii="Times New Roman" w:hAnsi="Times New Roman" w:cs="Times New Roman"/>
          <w:color w:val="000000"/>
          <w:sz w:val="28"/>
          <w:szCs w:val="28"/>
        </w:rPr>
        <w:t>Основные понятия лицензирования.</w:t>
      </w:r>
    </w:p>
    <w:p w:rsidR="00716633" w:rsidRPr="00716633" w:rsidRDefault="00716633" w:rsidP="00716633">
      <w:pPr>
        <w:pStyle w:val="ad"/>
        <w:numPr>
          <w:ilvl w:val="0"/>
          <w:numId w:val="39"/>
        </w:num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633">
        <w:rPr>
          <w:rFonts w:ascii="Times New Roman" w:hAnsi="Times New Roman" w:cs="Times New Roman"/>
          <w:color w:val="000000"/>
          <w:sz w:val="28"/>
          <w:szCs w:val="28"/>
        </w:rPr>
        <w:t>Органы лицензирования.</w:t>
      </w:r>
    </w:p>
    <w:p w:rsidR="009A7DAB" w:rsidRPr="00820CB9" w:rsidRDefault="009A7DAB" w:rsidP="009A7DA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0CB9" w:rsidRDefault="00820CB9" w:rsidP="00820CB9">
      <w:pPr>
        <w:shd w:val="clear" w:color="auto" w:fill="FFFFFF"/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6794">
        <w:rPr>
          <w:rFonts w:ascii="Times New Roman" w:hAnsi="Times New Roman" w:cs="Times New Roman"/>
          <w:b/>
          <w:color w:val="000000"/>
          <w:sz w:val="24"/>
          <w:szCs w:val="24"/>
        </w:rPr>
        <w:t>Содержание</w:t>
      </w:r>
    </w:p>
    <w:p w:rsidR="00716633" w:rsidRDefault="00716633" w:rsidP="00820CB9">
      <w:pPr>
        <w:shd w:val="clear" w:color="auto" w:fill="FFFFFF"/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6633" w:rsidRPr="00820CB9" w:rsidRDefault="00716633" w:rsidP="007166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6633" w:rsidRPr="00BB198B" w:rsidRDefault="00716633" w:rsidP="00716633">
      <w:pPr>
        <w:pStyle w:val="ad"/>
        <w:numPr>
          <w:ilvl w:val="0"/>
          <w:numId w:val="40"/>
        </w:num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198B">
        <w:rPr>
          <w:rFonts w:ascii="Times New Roman" w:hAnsi="Times New Roman" w:cs="Times New Roman"/>
          <w:b/>
          <w:color w:val="000000"/>
          <w:sz w:val="28"/>
          <w:szCs w:val="28"/>
        </w:rPr>
        <w:t>Основные понятия лицензирования.</w:t>
      </w:r>
    </w:p>
    <w:p w:rsidR="00716633" w:rsidRDefault="00716633" w:rsidP="00820CB9">
      <w:pPr>
        <w:shd w:val="clear" w:color="auto" w:fill="FFFFFF"/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4CA8" w:rsidRPr="008A4CA8" w:rsidRDefault="008A4CA8" w:rsidP="008A4CA8">
      <w:pPr>
        <w:spacing w:after="0" w:line="240" w:lineRule="auto"/>
        <w:ind w:left="166" w:right="166" w:firstLine="5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4C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Лицензирование</w:t>
      </w:r>
      <w:r w:rsidRPr="008A4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это эффективная мера властей всех уровней по защите интересов государства и граждан от возможных негативных последствий деятельности юридических и физических лиц.</w:t>
      </w:r>
    </w:p>
    <w:p w:rsidR="008A4CA8" w:rsidRPr="008A4CA8" w:rsidRDefault="008A4CA8" w:rsidP="008A4CA8">
      <w:pPr>
        <w:spacing w:after="0" w:line="240" w:lineRule="auto"/>
        <w:ind w:left="166" w:right="166" w:firstLine="5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4C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Лицензия</w:t>
      </w:r>
      <w:r w:rsidRPr="008A4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юридический документ, выдаваемый юридическому или физическому лицу и дающий ему право заниматься определенным видом деятельности.</w:t>
      </w:r>
    </w:p>
    <w:p w:rsidR="008A4CA8" w:rsidRPr="008A4CA8" w:rsidRDefault="008A4CA8" w:rsidP="008A4CA8">
      <w:pPr>
        <w:spacing w:after="0" w:line="240" w:lineRule="auto"/>
        <w:ind w:left="166" w:right="166" w:firstLine="5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4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Лицензирование деятельности, связанной с осуществлением транспортного процесса, ремонтом и техническим обслуживанием транспортных средств на автомобильном транспорте, производится с целью:</w:t>
      </w:r>
    </w:p>
    <w:p w:rsidR="008A4CA8" w:rsidRPr="008A4CA8" w:rsidRDefault="008A4CA8" w:rsidP="008A4CA8">
      <w:pPr>
        <w:spacing w:after="0" w:line="240" w:lineRule="auto"/>
        <w:ind w:left="166" w:right="1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4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государственного регулирования этих видов деятельности;</w:t>
      </w:r>
    </w:p>
    <w:p w:rsidR="008A4CA8" w:rsidRPr="008A4CA8" w:rsidRDefault="008A4CA8" w:rsidP="008A4CA8">
      <w:pPr>
        <w:spacing w:after="0" w:line="240" w:lineRule="auto"/>
        <w:ind w:left="166" w:right="1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4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обеспечения стабильного функционирования рынка транспортных услуг;</w:t>
      </w:r>
    </w:p>
    <w:p w:rsidR="008A4CA8" w:rsidRPr="008A4CA8" w:rsidRDefault="008A4CA8" w:rsidP="008A4CA8">
      <w:pPr>
        <w:spacing w:after="0" w:line="240" w:lineRule="auto"/>
        <w:ind w:left="166" w:right="1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4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защиты интересов потребителей этих услуг;</w:t>
      </w:r>
    </w:p>
    <w:p w:rsidR="008A4CA8" w:rsidRPr="008A4CA8" w:rsidRDefault="008A4CA8" w:rsidP="008A4CA8">
      <w:pPr>
        <w:spacing w:after="0" w:line="240" w:lineRule="auto"/>
        <w:ind w:left="166" w:right="1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4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реализации требований антимонопольного законодательства;</w:t>
      </w:r>
    </w:p>
    <w:p w:rsidR="008A4CA8" w:rsidRPr="008A4CA8" w:rsidRDefault="008A4CA8" w:rsidP="008A4CA8">
      <w:pPr>
        <w:spacing w:after="0" w:line="240" w:lineRule="auto"/>
        <w:ind w:left="166" w:right="1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4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реализации требований безопасности дорожного движения и техники безопасности проводимых работ;</w:t>
      </w:r>
    </w:p>
    <w:p w:rsidR="008A4CA8" w:rsidRPr="008A4CA8" w:rsidRDefault="008A4CA8" w:rsidP="008A4CA8">
      <w:pPr>
        <w:spacing w:after="0" w:line="240" w:lineRule="auto"/>
        <w:ind w:left="166" w:right="1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4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обеспечения экологической безопасности.</w:t>
      </w:r>
    </w:p>
    <w:p w:rsidR="008A4CA8" w:rsidRPr="008A4CA8" w:rsidRDefault="008A4CA8" w:rsidP="0037521C">
      <w:pPr>
        <w:spacing w:after="0" w:line="240" w:lineRule="auto"/>
        <w:ind w:left="166" w:right="166" w:firstLine="5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4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Лицензированию подлежит деятельность юридических лиц независимо от организационно-правовой формы, а также физических лиц, осуществляющих предпринимательскую деятельность без образования юридического лица (индивидуальные предприниматели), по оказанию услуг (выполнению работ), связанных с функционированием автотранспортного комплекса.</w:t>
      </w:r>
    </w:p>
    <w:p w:rsidR="008A4CA8" w:rsidRPr="008A4CA8" w:rsidRDefault="008A4CA8" w:rsidP="0037521C">
      <w:pPr>
        <w:pStyle w:val="a3"/>
        <w:spacing w:before="0" w:beforeAutospacing="0" w:after="0" w:afterAutospacing="0"/>
        <w:ind w:left="142" w:firstLine="566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8A4CA8">
        <w:rPr>
          <w:color w:val="000000" w:themeColor="text1"/>
          <w:sz w:val="28"/>
          <w:szCs w:val="28"/>
        </w:rPr>
        <w:t xml:space="preserve"> сфере автомобильного транспорта в соответствии </w:t>
      </w:r>
      <w:r>
        <w:rPr>
          <w:color w:val="000000"/>
          <w:sz w:val="28"/>
          <w:szCs w:val="28"/>
        </w:rPr>
        <w:t>З</w:t>
      </w:r>
      <w:r w:rsidRPr="008A4CA8">
        <w:rPr>
          <w:color w:val="000000"/>
          <w:sz w:val="28"/>
          <w:szCs w:val="28"/>
        </w:rPr>
        <w:t>аконо</w:t>
      </w:r>
      <w:r>
        <w:rPr>
          <w:color w:val="000000"/>
          <w:sz w:val="28"/>
          <w:szCs w:val="28"/>
        </w:rPr>
        <w:t>м</w:t>
      </w:r>
      <w:r w:rsidR="0037521C">
        <w:rPr>
          <w:color w:val="000000"/>
          <w:sz w:val="28"/>
          <w:szCs w:val="28"/>
        </w:rPr>
        <w:t xml:space="preserve"> ДНР </w:t>
      </w:r>
      <w:r>
        <w:rPr>
          <w:color w:val="000000"/>
          <w:sz w:val="28"/>
          <w:szCs w:val="28"/>
        </w:rPr>
        <w:t xml:space="preserve"> «О </w:t>
      </w:r>
      <w:r w:rsidRPr="008A4CA8">
        <w:rPr>
          <w:color w:val="000000"/>
          <w:sz w:val="28"/>
          <w:szCs w:val="28"/>
        </w:rPr>
        <w:t xml:space="preserve"> лицензировании отдельных видов хозяйственной деятельности</w:t>
      </w:r>
      <w:r>
        <w:rPr>
          <w:color w:val="000000"/>
          <w:sz w:val="28"/>
          <w:szCs w:val="28"/>
        </w:rPr>
        <w:t xml:space="preserve">» </w:t>
      </w:r>
      <w:r w:rsidRPr="008A4CA8">
        <w:rPr>
          <w:color w:val="000000"/>
          <w:sz w:val="28"/>
          <w:szCs w:val="28"/>
        </w:rPr>
        <w:t>принят</w:t>
      </w:r>
      <w:r>
        <w:rPr>
          <w:color w:val="000000"/>
          <w:sz w:val="28"/>
          <w:szCs w:val="28"/>
        </w:rPr>
        <w:t>ым</w:t>
      </w:r>
      <w:r w:rsidRPr="008A4CA8">
        <w:rPr>
          <w:color w:val="000000"/>
          <w:sz w:val="28"/>
          <w:szCs w:val="28"/>
        </w:rPr>
        <w:t xml:space="preserve"> постановлением народного совета 27 февраля 2015 года</w:t>
      </w:r>
      <w:r w:rsidR="0037521C">
        <w:rPr>
          <w:color w:val="000000"/>
          <w:sz w:val="28"/>
          <w:szCs w:val="28"/>
        </w:rPr>
        <w:t xml:space="preserve"> </w:t>
      </w:r>
      <w:r w:rsidRPr="008A4CA8">
        <w:rPr>
          <w:color w:val="000000" w:themeColor="text1"/>
          <w:sz w:val="28"/>
          <w:szCs w:val="28"/>
        </w:rPr>
        <w:t>лицензированию подлежит только «Перевозки пассажиров автомобильным транспортом, оборудованным для перевозок более 8 человек (за исключением случаев, если указанная деятельность осуществляется по заказам либо для собственных нужд юридического лица или индивидуального предпринимателя)».</w:t>
      </w:r>
    </w:p>
    <w:p w:rsidR="008A4CA8" w:rsidRPr="008A4CA8" w:rsidRDefault="008A4CA8" w:rsidP="00BB198B">
      <w:pPr>
        <w:spacing w:after="0" w:line="240" w:lineRule="auto"/>
        <w:ind w:left="166" w:right="166" w:firstLine="5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4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Некоторыми видами деятельности юридические лица, а также граждане, осуществляющие предпринимательскую деятельность без образования юридического лица, могут заниматься только на основании лицензии ‒ специального разрешения органов, уполномоченных на ведение лицензионной деятельности. Процесс лицензирования на автомобильном транспорте является регулятором к допуску физических и юридических лиц к автотранспортной деятельности. Лицензирование регулируется нормативными актами федерального, регионального и местного уровня управления.</w:t>
      </w:r>
    </w:p>
    <w:p w:rsidR="008A4CA8" w:rsidRPr="008A4CA8" w:rsidRDefault="008A4CA8" w:rsidP="0037521C">
      <w:pPr>
        <w:spacing w:after="0" w:line="240" w:lineRule="auto"/>
        <w:ind w:left="166" w:right="166" w:firstLine="5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4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эффективная мера защиты государства и региона от возможных негативных последствий коммерческой деятельности предпринимателей. Лицензирование на автотранспорте – один из видов воздействия на хозяйственные субъекты для соблюдения требований безопасности эксплуатации автотранспортных средств. Также оно служит для поддержания соблюдения экологических норм. Кроме того, это - инструмент государственного регулирования деятельности на транспорте, регулирования рынка транспортных услуг. Все положения о лицензировании также отмечают следующие цели: защита интересов потребителей услуг, реализация требований безопасности дорожного движения. В целях исполнения нормативов в сфере лицензирования применяются следующие понятия:</w:t>
      </w:r>
    </w:p>
    <w:p w:rsidR="008A4CA8" w:rsidRPr="008A4CA8" w:rsidRDefault="008A4CA8" w:rsidP="00F73928">
      <w:pPr>
        <w:spacing w:after="0" w:line="240" w:lineRule="auto"/>
        <w:ind w:left="166" w:right="166" w:firstLine="5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4C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Лицензия</w:t>
      </w:r>
      <w:r w:rsidRPr="008A4C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8A4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специальное разрешение на осуществление конкретного вида деятельности при соблюдении требований и условий, выданное юридическому лицу или предпринимателю;</w:t>
      </w:r>
    </w:p>
    <w:p w:rsidR="008A4CA8" w:rsidRPr="008A4CA8" w:rsidRDefault="008A4CA8" w:rsidP="008A4CA8">
      <w:pPr>
        <w:spacing w:after="0" w:line="240" w:lineRule="auto"/>
        <w:ind w:left="166" w:right="166" w:firstLine="5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4C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Лицензируемый вид деятельности</w:t>
      </w:r>
      <w:r w:rsidRPr="008A4C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-</w:t>
      </w:r>
      <w:r w:rsidRPr="008A4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 деятельности, на осуществление которого на территории </w:t>
      </w:r>
      <w:r w:rsidR="00F73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ДНР</w:t>
      </w:r>
      <w:r w:rsidRPr="008A4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требуется получение лицензии;</w:t>
      </w:r>
    </w:p>
    <w:p w:rsidR="008A4CA8" w:rsidRPr="008A4CA8" w:rsidRDefault="008A4CA8" w:rsidP="008A4CA8">
      <w:pPr>
        <w:spacing w:after="0" w:line="240" w:lineRule="auto"/>
        <w:ind w:left="166" w:right="166" w:firstLine="5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4C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>Лицензирование</w:t>
      </w:r>
      <w:r w:rsidRPr="008A4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мероприятия, связанные с предоставлением, регулированием, приостановлением и аннулированием лицензий и контролем за соблюдением лицензиатами лицензионных требований и условий;</w:t>
      </w:r>
    </w:p>
    <w:p w:rsidR="008A4CA8" w:rsidRPr="008A4CA8" w:rsidRDefault="008A4CA8" w:rsidP="008A4CA8">
      <w:pPr>
        <w:spacing w:after="0" w:line="240" w:lineRule="auto"/>
        <w:ind w:left="166" w:right="1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4C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Лицензионные требования и условия</w:t>
      </w:r>
      <w:r w:rsidRPr="008A4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совокупность установленных положениями о лицензировании отдельных видов деятельности требований и условий, выполнение которых обязательно.</w:t>
      </w:r>
      <w:r w:rsidRPr="008A4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A4C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Лицензиат</w:t>
      </w:r>
      <w:r w:rsidRPr="008A4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юридическое лицо или индивидуальный предприниматель, который имеет лицензию на осуществление конкретного вида деятельности;</w:t>
      </w:r>
      <w:r w:rsidRPr="008A4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A4C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Соискатель лицензии</w:t>
      </w:r>
      <w:r w:rsidRPr="008A4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юридическое лицо или индивидуальный предприниматель, обратившийся в лицензирующий орган с заявлением о предоставлении лицензии на осуществление конкретного вида деятельности;</w:t>
      </w:r>
    </w:p>
    <w:p w:rsidR="008A4CA8" w:rsidRPr="008A4CA8" w:rsidRDefault="008A4CA8" w:rsidP="008A4CA8">
      <w:pPr>
        <w:spacing w:after="0" w:line="240" w:lineRule="auto"/>
        <w:ind w:left="166" w:right="1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4C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Реестр лицензий</w:t>
      </w:r>
      <w:r w:rsidRPr="008A4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совокупность данных о предоставлении лицензий, переоформлении документов, подтверждающих наличие лицензий, приостановлении и возобновлении действия лицензий и об аннулировании лицензий;</w:t>
      </w:r>
    </w:p>
    <w:p w:rsidR="008A4CA8" w:rsidRPr="008A4CA8" w:rsidRDefault="008A4CA8" w:rsidP="008A4CA8">
      <w:pPr>
        <w:spacing w:after="0" w:line="240" w:lineRule="auto"/>
        <w:ind w:left="166" w:right="1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4C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Основными принципами осуществления лицензирования являются:</w:t>
      </w:r>
      <w:r w:rsidRPr="008A4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‒ защита свобод, прав, законных интересов, нравственности и здоровья граждан, обеспечение обороны стр</w:t>
      </w:r>
      <w:r w:rsidR="00F73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аны и безопасности государства;</w:t>
      </w:r>
    </w:p>
    <w:p w:rsidR="008A4CA8" w:rsidRPr="008A4CA8" w:rsidRDefault="008A4CA8" w:rsidP="008A4CA8">
      <w:pPr>
        <w:spacing w:after="0" w:line="240" w:lineRule="auto"/>
        <w:ind w:left="166" w:right="1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4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‒ утверждение единого перечня лицензируемых видов деятельности и единого порядка лицензирования на</w:t>
      </w:r>
      <w:r w:rsidR="00F739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территории ДНР;</w:t>
      </w:r>
    </w:p>
    <w:p w:rsidR="008A4CA8" w:rsidRPr="008A4CA8" w:rsidRDefault="008A4CA8" w:rsidP="008A4CA8">
      <w:pPr>
        <w:spacing w:after="0" w:line="240" w:lineRule="auto"/>
        <w:ind w:left="166" w:right="1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4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‒ гласность и открытость лицензирования;</w:t>
      </w:r>
    </w:p>
    <w:p w:rsidR="008A4CA8" w:rsidRPr="008A4CA8" w:rsidRDefault="008A4CA8" w:rsidP="008A4CA8">
      <w:pPr>
        <w:spacing w:after="0" w:line="240" w:lineRule="auto"/>
        <w:ind w:left="166" w:right="1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4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‒ соблюдение законности при осуществлении лицензирования.</w:t>
      </w:r>
    </w:p>
    <w:p w:rsidR="008A4CA8" w:rsidRPr="008A4CA8" w:rsidRDefault="008A4CA8" w:rsidP="00F73928">
      <w:pPr>
        <w:spacing w:after="0" w:line="240" w:lineRule="auto"/>
        <w:ind w:left="166" w:right="166" w:firstLine="5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4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Всего необходимо подготовить к подаче 4 документа:</w:t>
      </w:r>
    </w:p>
    <w:p w:rsidR="008A4CA8" w:rsidRPr="008A4CA8" w:rsidRDefault="008A4CA8" w:rsidP="008A4CA8">
      <w:pPr>
        <w:spacing w:after="0" w:line="240" w:lineRule="auto"/>
        <w:ind w:left="166" w:right="1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4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заявление на получение разрешения, составленное в письменной форме с соблюдением всех необходимых требований;</w:t>
      </w:r>
    </w:p>
    <w:p w:rsidR="008A4CA8" w:rsidRPr="008A4CA8" w:rsidRDefault="008A4CA8" w:rsidP="008A4CA8">
      <w:pPr>
        <w:spacing w:after="0" w:line="240" w:lineRule="auto"/>
        <w:ind w:left="166" w:right="1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4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копия документа, удостоверяющего личность заявителя (в случае подачи документов представителем заявителя, его документ);</w:t>
      </w:r>
    </w:p>
    <w:p w:rsidR="008A4CA8" w:rsidRPr="008A4CA8" w:rsidRDefault="008A4CA8" w:rsidP="008A4CA8">
      <w:pPr>
        <w:spacing w:after="0" w:line="240" w:lineRule="auto"/>
        <w:ind w:left="166" w:right="1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4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копию документа, который подтверждает регистрацию заявителя в налоговых органах, как индивидуального предпринимателя либо юридического лица (выписка из Единого государственного реестра юридических лиц);</w:t>
      </w:r>
    </w:p>
    <w:p w:rsidR="008A4CA8" w:rsidRPr="008A4CA8" w:rsidRDefault="008A4CA8" w:rsidP="008A4CA8">
      <w:pPr>
        <w:spacing w:after="0" w:line="240" w:lineRule="auto"/>
        <w:ind w:left="166" w:right="1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4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копия свидетельства о регистрации автомобиля (это может быть как паспорт транспортного средства, так и копия договора лизинга, генеральная доверенность или договор аренды).</w:t>
      </w:r>
    </w:p>
    <w:p w:rsidR="008A4CA8" w:rsidRDefault="008A4CA8" w:rsidP="00F73928">
      <w:pPr>
        <w:spacing w:after="0" w:line="240" w:lineRule="auto"/>
        <w:ind w:left="166" w:right="166" w:firstLine="5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4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Разрешение на такси можно получить не только при наличии собственного автомобиля, но и на официально арендованный автомобиль или используемый по генеральной доверенности. В выдаче лицензии может быть отказано только в том случае, если при подаче заявке заявителем были предоставлены недостоверные сведения. При этом, орган, отказывающий в выдаче лицензии, обязан подробно разъяснить заявителю по какой причине это сделано.</w:t>
      </w:r>
    </w:p>
    <w:p w:rsidR="00F73928" w:rsidRDefault="00F73928" w:rsidP="00F73928">
      <w:pPr>
        <w:spacing w:after="0" w:line="240" w:lineRule="auto"/>
        <w:ind w:left="166" w:right="166" w:firstLine="5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3928" w:rsidRPr="00F73928" w:rsidRDefault="00F73928" w:rsidP="00F7392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73928">
        <w:rPr>
          <w:b/>
          <w:color w:val="000000"/>
          <w:sz w:val="28"/>
          <w:szCs w:val="28"/>
        </w:rPr>
        <w:t>2.  Органы лицензирования</w:t>
      </w:r>
    </w:p>
    <w:p w:rsidR="00F73928" w:rsidRPr="00F73928" w:rsidRDefault="00F73928" w:rsidP="00F7392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73928">
        <w:rPr>
          <w:color w:val="000000"/>
          <w:sz w:val="28"/>
          <w:szCs w:val="28"/>
        </w:rPr>
        <w:t>1. К полномочиям органов лицензирования относятся:</w:t>
      </w:r>
    </w:p>
    <w:p w:rsidR="00F73928" w:rsidRPr="00F73928" w:rsidRDefault="00F73928" w:rsidP="00F739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928">
        <w:rPr>
          <w:color w:val="000000"/>
          <w:sz w:val="28"/>
          <w:szCs w:val="28"/>
        </w:rPr>
        <w:t>– осуществление лицензирования отдельных видов деятельности;</w:t>
      </w:r>
    </w:p>
    <w:p w:rsidR="00F73928" w:rsidRPr="00F73928" w:rsidRDefault="00F73928" w:rsidP="00F739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928">
        <w:rPr>
          <w:color w:val="000000"/>
          <w:sz w:val="28"/>
          <w:szCs w:val="28"/>
        </w:rPr>
        <w:t>– в установленном порядке проведение мониторинга эффективности лицензирования, подготовка и представление ежегодных докладов о лицензировании в компетентные органы;</w:t>
      </w:r>
    </w:p>
    <w:p w:rsidR="00F73928" w:rsidRPr="00F73928" w:rsidRDefault="00F73928" w:rsidP="00F739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928">
        <w:rPr>
          <w:color w:val="000000"/>
          <w:sz w:val="28"/>
          <w:szCs w:val="28"/>
        </w:rPr>
        <w:lastRenderedPageBreak/>
        <w:t>– утверждение форм заявлений о предоставлении лицензий, переоформлении лицензий, а также форм уведомлений, распоряжений об устранении выявленных нарушений лицензионных условий, выписок из реестров лицензий и других используемых в процессе лицензирования документов;</w:t>
      </w:r>
    </w:p>
    <w:p w:rsidR="00F73928" w:rsidRPr="00F73928" w:rsidRDefault="00F73928" w:rsidP="00F739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928">
        <w:rPr>
          <w:color w:val="000000"/>
          <w:sz w:val="28"/>
          <w:szCs w:val="28"/>
        </w:rPr>
        <w:t>– предоставление заинтересованным лицам информации по вопросам лицензирования, включая размещение этой информации в информационно-телекоммуникационной сети Интернет на официальных сайтах лицензирующих органов с указанием адресов электронной почты, по которым пользователями этой информацией могут быть направлены запросы и получена запрашиваемая информация;</w:t>
      </w:r>
    </w:p>
    <w:p w:rsidR="00F73928" w:rsidRPr="00F73928" w:rsidRDefault="00F73928" w:rsidP="00F739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928">
        <w:rPr>
          <w:color w:val="000000"/>
          <w:sz w:val="28"/>
          <w:szCs w:val="28"/>
        </w:rPr>
        <w:t>– обеспечение выполнения законодательства в сфере лицензирования;</w:t>
      </w:r>
    </w:p>
    <w:p w:rsidR="00F73928" w:rsidRPr="00F73928" w:rsidRDefault="00F73928" w:rsidP="00F739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928">
        <w:rPr>
          <w:color w:val="000000"/>
          <w:sz w:val="28"/>
          <w:szCs w:val="28"/>
        </w:rPr>
        <w:t>– утверждение лицензионных условий осуществления отдельного вида хозяйственной деятельности и порядок контроля за их соблюдением по согласованию со специально уполномоченным органом по вопросам лицензирования, кроме случаев, предусмотренных настоящим Законом;</w:t>
      </w:r>
    </w:p>
    <w:p w:rsidR="00F73928" w:rsidRPr="00F73928" w:rsidRDefault="00F73928" w:rsidP="00F739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928">
        <w:rPr>
          <w:color w:val="000000"/>
          <w:sz w:val="28"/>
          <w:szCs w:val="28"/>
        </w:rPr>
        <w:t>– утверждение порядка предоставления документов по вопросам лицензирования;</w:t>
      </w:r>
    </w:p>
    <w:p w:rsidR="00F73928" w:rsidRPr="00F73928" w:rsidRDefault="00F73928" w:rsidP="00F739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928">
        <w:rPr>
          <w:color w:val="000000"/>
          <w:sz w:val="28"/>
          <w:szCs w:val="28"/>
        </w:rPr>
        <w:t>– утверждение положений о лицензировании отдельных видов деятельности;</w:t>
      </w:r>
    </w:p>
    <w:p w:rsidR="00F73928" w:rsidRPr="00F73928" w:rsidRDefault="00F73928" w:rsidP="00F739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928">
        <w:rPr>
          <w:color w:val="000000"/>
          <w:sz w:val="28"/>
          <w:szCs w:val="28"/>
        </w:rPr>
        <w:t>– выдача и переоформление лицензий, выдача дубликатов и копий лицензий на отдельный вид хозяйственной деятельности, принятие решений о признании лицензий недействительными;</w:t>
      </w:r>
    </w:p>
    <w:p w:rsidR="00F73928" w:rsidRPr="00F73928" w:rsidRDefault="00F73928" w:rsidP="00F739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928">
        <w:rPr>
          <w:color w:val="000000"/>
          <w:sz w:val="28"/>
          <w:szCs w:val="28"/>
        </w:rPr>
        <w:t>– заказ, снабжение, учет и отчетность расходования бланков лицензий;</w:t>
      </w:r>
    </w:p>
    <w:p w:rsidR="00F73928" w:rsidRPr="00F73928" w:rsidRDefault="00F73928" w:rsidP="00F739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928">
        <w:rPr>
          <w:color w:val="000000"/>
          <w:sz w:val="28"/>
          <w:szCs w:val="28"/>
        </w:rPr>
        <w:t>– осуществление в пределах своей компетенции проверки возможности выполнения соискателем лицензии требований лицензионных услови</w:t>
      </w:r>
    </w:p>
    <w:p w:rsidR="00F73928" w:rsidRPr="00F73928" w:rsidRDefault="00F73928" w:rsidP="00F739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928">
        <w:rPr>
          <w:color w:val="000000"/>
          <w:sz w:val="28"/>
          <w:szCs w:val="28"/>
        </w:rPr>
        <w:t>– осуществление в пределах своей компетенции контроля (надзора) за соблюдением лицензиатами лицензионных условий;</w:t>
      </w:r>
    </w:p>
    <w:p w:rsidR="00F73928" w:rsidRPr="00F73928" w:rsidRDefault="00F73928" w:rsidP="00F739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928">
        <w:rPr>
          <w:color w:val="000000"/>
          <w:sz w:val="28"/>
          <w:szCs w:val="28"/>
        </w:rPr>
        <w:t>– выдача распоряжений об устранении нарушений лицензионных условий;</w:t>
      </w:r>
    </w:p>
    <w:p w:rsidR="00F73928" w:rsidRPr="00F73928" w:rsidRDefault="00F73928" w:rsidP="00F739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928">
        <w:rPr>
          <w:color w:val="000000"/>
          <w:sz w:val="28"/>
          <w:szCs w:val="28"/>
        </w:rPr>
        <w:t>– аннулирование лицензии на отдельный вид хозяйственной деятельности;</w:t>
      </w:r>
    </w:p>
    <w:p w:rsidR="00F73928" w:rsidRPr="00F73928" w:rsidRDefault="00F73928" w:rsidP="00F739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928">
        <w:rPr>
          <w:color w:val="000000"/>
          <w:sz w:val="28"/>
          <w:szCs w:val="28"/>
        </w:rPr>
        <w:t>– формирование и ведение лицензионных реестров.</w:t>
      </w:r>
    </w:p>
    <w:p w:rsidR="00F73928" w:rsidRPr="00F73928" w:rsidRDefault="00F73928" w:rsidP="00F7392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73928">
        <w:rPr>
          <w:color w:val="000000"/>
          <w:sz w:val="28"/>
          <w:szCs w:val="28"/>
        </w:rPr>
        <w:t>2. Орган лицензирования, которым является центральный орган исполнительной власти, осуществляющий предусмотренные настоящей статьей полномочия, может делегировать их своим структурным территориальным подразделениям.</w:t>
      </w:r>
    </w:p>
    <w:p w:rsidR="00F73928" w:rsidRPr="00F73928" w:rsidRDefault="00F73928" w:rsidP="00F7392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73928">
        <w:rPr>
          <w:color w:val="000000"/>
          <w:sz w:val="28"/>
          <w:szCs w:val="28"/>
        </w:rPr>
        <w:t>3. Полномочия органа лицензирования не могут быть делегированы другим лицам, в том числе созданным органом лицензирования, кроме случаев, предусмотренных настоящим Законом.</w:t>
      </w:r>
    </w:p>
    <w:p w:rsidR="00F73928" w:rsidRPr="00F73928" w:rsidRDefault="00F73928" w:rsidP="00F7392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73928">
        <w:rPr>
          <w:color w:val="000000"/>
          <w:sz w:val="28"/>
          <w:szCs w:val="28"/>
        </w:rPr>
        <w:t>4. Орган лицензирования не может поручать другим лицам определять способность субъектов хозяйствования выполнять лицензионные условия согласно поданным документам.</w:t>
      </w:r>
    </w:p>
    <w:p w:rsidR="00F73928" w:rsidRDefault="00F73928" w:rsidP="00F7392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73928">
        <w:rPr>
          <w:color w:val="000000"/>
          <w:sz w:val="28"/>
          <w:szCs w:val="28"/>
        </w:rPr>
        <w:t>5. Финансирование органа лицензирования осуществляется за счет средств Республиканского бюджета Донецкой Народной Республики.</w:t>
      </w:r>
    </w:p>
    <w:p w:rsidR="00F73928" w:rsidRPr="00F73928" w:rsidRDefault="00F73928" w:rsidP="00F73928">
      <w:pPr>
        <w:pStyle w:val="a3"/>
        <w:ind w:firstLine="708"/>
        <w:jc w:val="both"/>
        <w:rPr>
          <w:b/>
          <w:color w:val="000000"/>
          <w:sz w:val="28"/>
          <w:szCs w:val="28"/>
        </w:rPr>
      </w:pPr>
      <w:r w:rsidRPr="00F73928">
        <w:rPr>
          <w:b/>
          <w:color w:val="000000"/>
          <w:sz w:val="28"/>
          <w:szCs w:val="28"/>
        </w:rPr>
        <w:t>Решение о выдаче или отказе в выдаче лицензии</w:t>
      </w:r>
    </w:p>
    <w:p w:rsidR="00F73928" w:rsidRPr="00F73928" w:rsidRDefault="00F73928" w:rsidP="00F739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928">
        <w:rPr>
          <w:color w:val="000000"/>
          <w:sz w:val="28"/>
          <w:szCs w:val="28"/>
        </w:rPr>
        <w:t xml:space="preserve">1. Орган лицензирования принимает решение о выдаче лицензии или об отказе в ее выдаче в срок не позднее чем 30 рабочих дней с даты поступления заявления о выдаче лицензии и документов, прилагаемых к заявлению, если специальным </w:t>
      </w:r>
      <w:r w:rsidRPr="00F73928">
        <w:rPr>
          <w:color w:val="000000"/>
          <w:sz w:val="28"/>
          <w:szCs w:val="28"/>
        </w:rPr>
        <w:lastRenderedPageBreak/>
        <w:t>законом, регулирующим отношения в определенных сферах хозяйственной деятельности, не предусмотрен другой срок выдачи лицензии на отдельные виды деятельности.</w:t>
      </w:r>
    </w:p>
    <w:p w:rsidR="00F73928" w:rsidRPr="00F73928" w:rsidRDefault="00F73928" w:rsidP="00F739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928">
        <w:rPr>
          <w:color w:val="000000"/>
          <w:sz w:val="28"/>
          <w:szCs w:val="28"/>
        </w:rPr>
        <w:t>2. Сообщение о принятии решения о выдаче лицензии или об отказе в выдаче лицензии направляется (выдается) заявителю в письменной форме в течение трех рабочих дней с даты принятия соответствующего решения. В решении об отказе в выдаче лицензии указываются основания такого отказа.</w:t>
      </w:r>
    </w:p>
    <w:p w:rsidR="00F73928" w:rsidRPr="00F73928" w:rsidRDefault="00F73928" w:rsidP="00F739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928">
        <w:rPr>
          <w:color w:val="000000"/>
          <w:sz w:val="28"/>
          <w:szCs w:val="28"/>
        </w:rPr>
        <w:t>3. Основаниями для принятия решения об отказе в выдаче лицензии является:</w:t>
      </w:r>
    </w:p>
    <w:p w:rsidR="00F73928" w:rsidRPr="00F73928" w:rsidRDefault="00F73928" w:rsidP="00F739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928">
        <w:rPr>
          <w:color w:val="000000"/>
          <w:sz w:val="28"/>
          <w:szCs w:val="28"/>
        </w:rPr>
        <w:t>– недостоверность данных в документах, поданных заявителем, для получения лицензии;</w:t>
      </w:r>
    </w:p>
    <w:p w:rsidR="00F73928" w:rsidRPr="00F73928" w:rsidRDefault="00F73928" w:rsidP="00F739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928">
        <w:rPr>
          <w:color w:val="000000"/>
          <w:sz w:val="28"/>
          <w:szCs w:val="28"/>
        </w:rPr>
        <w:t>– несоответствие соискателя лицензии согласно поданным документам лицензионным условиям, установленным для вида хозяйственной деятельности, указанного в заявлении о выдаче лицензии.</w:t>
      </w:r>
    </w:p>
    <w:p w:rsidR="00F73928" w:rsidRPr="00F73928" w:rsidRDefault="00F73928" w:rsidP="00F739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928">
        <w:rPr>
          <w:color w:val="000000"/>
          <w:sz w:val="28"/>
          <w:szCs w:val="28"/>
        </w:rPr>
        <w:t>4. В случае отказа в выдаче лицензии на основании выявления недостоверных данных в документах, представленных соискателем лицензии, субъект хозяйствования после устранения соответствующих недостатков может подать в орган лицензирования новое заявление о выдаче лицензии в установленном настоящим Законом порядке.</w:t>
      </w:r>
    </w:p>
    <w:p w:rsidR="00F73928" w:rsidRPr="00F73928" w:rsidRDefault="00F73928" w:rsidP="00F739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928">
        <w:rPr>
          <w:color w:val="000000"/>
          <w:sz w:val="28"/>
          <w:szCs w:val="28"/>
        </w:rPr>
        <w:t>5. В случае отказа в выдаче лицензии на основании несоответствия заявителя лицензионным условиям, установленным для вида хозяйственной деятельности, указанного в заявлении о выдаче лицензии, субъект хозяйствования может подать в орган лицензирования новое заявление о выдаче лицензии после устранения причин, послуживших основанием для отказа в выдаче лицензии.</w:t>
      </w:r>
    </w:p>
    <w:p w:rsidR="00F73928" w:rsidRPr="00F73928" w:rsidRDefault="00F73928" w:rsidP="00F739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928">
        <w:rPr>
          <w:color w:val="000000"/>
          <w:sz w:val="28"/>
          <w:szCs w:val="28"/>
        </w:rPr>
        <w:t>6. Решение об отказе в выдаче лицензии может быть обжаловано в судебном порядке или в экспертно-апелляционном совете</w:t>
      </w:r>
    </w:p>
    <w:p w:rsidR="00F73928" w:rsidRPr="00F73928" w:rsidRDefault="00F73928" w:rsidP="00F7392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73928" w:rsidRPr="00F73928" w:rsidRDefault="00F73928" w:rsidP="00F73928">
      <w:pPr>
        <w:pStyle w:val="a3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F73928">
        <w:rPr>
          <w:b/>
          <w:color w:val="000000"/>
          <w:sz w:val="28"/>
          <w:szCs w:val="28"/>
        </w:rPr>
        <w:t>Сведения, которые содержит лицензия</w:t>
      </w:r>
    </w:p>
    <w:p w:rsidR="00F73928" w:rsidRPr="00F73928" w:rsidRDefault="00F73928" w:rsidP="00F7392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73928">
        <w:rPr>
          <w:color w:val="000000"/>
          <w:sz w:val="28"/>
          <w:szCs w:val="28"/>
        </w:rPr>
        <w:t>1. На территории Донецкой Народной Республики органы лицензирования используют бланки лицензии единого образца.</w:t>
      </w:r>
    </w:p>
    <w:p w:rsidR="00F73928" w:rsidRPr="00F73928" w:rsidRDefault="00F73928" w:rsidP="00F7392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73928">
        <w:rPr>
          <w:color w:val="000000"/>
          <w:sz w:val="28"/>
          <w:szCs w:val="28"/>
        </w:rPr>
        <w:t>2. В лицензии указываются:</w:t>
      </w:r>
    </w:p>
    <w:p w:rsidR="00F73928" w:rsidRPr="00F73928" w:rsidRDefault="00F73928" w:rsidP="00F739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928">
        <w:rPr>
          <w:color w:val="000000"/>
          <w:sz w:val="28"/>
          <w:szCs w:val="28"/>
        </w:rPr>
        <w:t>– наименование органа лицензирования, выдавшего лицензию;</w:t>
      </w:r>
    </w:p>
    <w:p w:rsidR="00F73928" w:rsidRPr="00F73928" w:rsidRDefault="00F73928" w:rsidP="00F739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928">
        <w:rPr>
          <w:color w:val="000000"/>
          <w:sz w:val="28"/>
          <w:szCs w:val="28"/>
        </w:rPr>
        <w:t>– вид хозяйственной деятельности, указанный согласно части третьей статьи 10 настоящего Закона (в полном объеме или частично), на право осуществления которого выдается лицензия;</w:t>
      </w:r>
    </w:p>
    <w:p w:rsidR="00F73928" w:rsidRPr="00F73928" w:rsidRDefault="00F73928" w:rsidP="00F739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928">
        <w:rPr>
          <w:color w:val="000000"/>
          <w:sz w:val="28"/>
          <w:szCs w:val="28"/>
        </w:rPr>
        <w:t>– наименование юридического лица, филиала юридического лица – нерезидента или фамилия, имя, отчество физического лица-предпринимателя;</w:t>
      </w:r>
    </w:p>
    <w:p w:rsidR="00F73928" w:rsidRPr="00F73928" w:rsidRDefault="00F73928" w:rsidP="00F739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928">
        <w:rPr>
          <w:color w:val="000000"/>
          <w:sz w:val="28"/>
          <w:szCs w:val="28"/>
        </w:rPr>
        <w:t>– идентификационный код юридического лица, филиала юридического лица – нерезидента или идентификационный номер физического лица-предпринимателя – плательщика налогов и других обязательных платежей;</w:t>
      </w:r>
    </w:p>
    <w:p w:rsidR="00F73928" w:rsidRPr="00F73928" w:rsidRDefault="00F73928" w:rsidP="00F739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928">
        <w:rPr>
          <w:color w:val="000000"/>
          <w:sz w:val="28"/>
          <w:szCs w:val="28"/>
        </w:rPr>
        <w:t>– местонахождение (юридический адрес) юридического лица, филиала юридического лица – нерезидента или место жительства физического лица-предпринимателя;</w:t>
      </w:r>
    </w:p>
    <w:p w:rsidR="00F73928" w:rsidRPr="00F73928" w:rsidRDefault="00F73928" w:rsidP="00F739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928">
        <w:rPr>
          <w:color w:val="000000"/>
          <w:sz w:val="28"/>
          <w:szCs w:val="28"/>
        </w:rPr>
        <w:t>– дата принятия и номер решения о выдаче лицензии;</w:t>
      </w:r>
    </w:p>
    <w:p w:rsidR="00F73928" w:rsidRPr="00F73928" w:rsidRDefault="00F73928" w:rsidP="00F739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928">
        <w:rPr>
          <w:color w:val="000000"/>
          <w:sz w:val="28"/>
          <w:szCs w:val="28"/>
        </w:rPr>
        <w:t>– срок действия лицензии в случае его установления законами Донецкой Народной Республики или Правительством Донецкой Народной Республики;</w:t>
      </w:r>
    </w:p>
    <w:p w:rsidR="00F73928" w:rsidRPr="00F73928" w:rsidRDefault="00F73928" w:rsidP="00F739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928">
        <w:rPr>
          <w:color w:val="000000"/>
          <w:sz w:val="28"/>
          <w:szCs w:val="28"/>
        </w:rPr>
        <w:t>– должность, фамилия и инициалы лица, подписавшего лицензию;</w:t>
      </w:r>
    </w:p>
    <w:p w:rsidR="00F73928" w:rsidRPr="00F73928" w:rsidRDefault="00F73928" w:rsidP="00F739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928">
        <w:rPr>
          <w:color w:val="000000"/>
          <w:sz w:val="28"/>
          <w:szCs w:val="28"/>
        </w:rPr>
        <w:t>– дата выдачи лицензии;</w:t>
      </w:r>
    </w:p>
    <w:p w:rsidR="00F73928" w:rsidRPr="00F73928" w:rsidRDefault="00F73928" w:rsidP="00F739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928">
        <w:rPr>
          <w:color w:val="000000"/>
          <w:sz w:val="28"/>
          <w:szCs w:val="28"/>
        </w:rPr>
        <w:t>– наличие приложения (с указанием количества страниц).</w:t>
      </w:r>
    </w:p>
    <w:p w:rsidR="00F73928" w:rsidRPr="00F73928" w:rsidRDefault="00F73928" w:rsidP="00F739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928">
        <w:rPr>
          <w:color w:val="000000"/>
          <w:sz w:val="28"/>
          <w:szCs w:val="28"/>
        </w:rPr>
        <w:lastRenderedPageBreak/>
        <w:t>3. Лицензия подписывается руководителем органа лицензирования или его заместителем и удостоверяется печатью этого органа.</w:t>
      </w:r>
    </w:p>
    <w:p w:rsidR="00716633" w:rsidRPr="00716633" w:rsidRDefault="00716633" w:rsidP="00716633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716633">
        <w:rPr>
          <w:b/>
          <w:color w:val="000000"/>
          <w:sz w:val="28"/>
          <w:szCs w:val="28"/>
        </w:rPr>
        <w:t>Аннулирование лицензии</w:t>
      </w:r>
    </w:p>
    <w:p w:rsidR="00716633" w:rsidRPr="00716633" w:rsidRDefault="00716633" w:rsidP="0071663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16633">
        <w:rPr>
          <w:color w:val="000000"/>
          <w:sz w:val="28"/>
          <w:szCs w:val="28"/>
        </w:rPr>
        <w:t>1. Основаниями для аннулирования лицензии являются:</w:t>
      </w:r>
    </w:p>
    <w:p w:rsidR="00716633" w:rsidRPr="00716633" w:rsidRDefault="00716633" w:rsidP="007166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633">
        <w:rPr>
          <w:color w:val="000000"/>
          <w:sz w:val="28"/>
          <w:szCs w:val="28"/>
        </w:rPr>
        <w:t>– заявление лицензиата об аннулировании лицензии;</w:t>
      </w:r>
    </w:p>
    <w:p w:rsidR="00716633" w:rsidRPr="00716633" w:rsidRDefault="00716633" w:rsidP="007166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633">
        <w:rPr>
          <w:color w:val="000000"/>
          <w:sz w:val="28"/>
          <w:szCs w:val="28"/>
        </w:rPr>
        <w:t>– наличие в Едином государственном реестре юридических лиц и физических лиц-предпринимателей сведений о пребывании юридического лица, филиала юридического лица – нерезидента в состоянии прекращения путем ликвидации (пребывания физического лица-предпринимателя в состоянии прекращения предпринимательской деятельности) или о государственной регистрации его прекращения (государственной регистрации прекращения предпринимательской деятельности физического лица-предпринимателя);</w:t>
      </w:r>
    </w:p>
    <w:p w:rsidR="00716633" w:rsidRPr="00716633" w:rsidRDefault="00716633" w:rsidP="007166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633">
        <w:rPr>
          <w:color w:val="000000"/>
          <w:sz w:val="28"/>
          <w:szCs w:val="28"/>
        </w:rPr>
        <w:t>– смерть физического лица-предпринимателя;</w:t>
      </w:r>
    </w:p>
    <w:p w:rsidR="00716633" w:rsidRPr="00716633" w:rsidRDefault="00716633" w:rsidP="007166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633">
        <w:rPr>
          <w:color w:val="000000"/>
          <w:sz w:val="28"/>
          <w:szCs w:val="28"/>
        </w:rPr>
        <w:t>– наличие акта органа лицензирования о выявлении недостоверных сведений в документах, поданных субъектом хозяйствования для получения лицензии;</w:t>
      </w:r>
    </w:p>
    <w:p w:rsidR="00716633" w:rsidRPr="00716633" w:rsidRDefault="00716633" w:rsidP="007166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633">
        <w:rPr>
          <w:color w:val="000000"/>
          <w:sz w:val="28"/>
          <w:szCs w:val="28"/>
        </w:rPr>
        <w:t>– наличие вступившего в силу распоряжения о повторном нарушении лицензиатом лицензионных условий;</w:t>
      </w:r>
    </w:p>
    <w:p w:rsidR="00716633" w:rsidRPr="00716633" w:rsidRDefault="00716633" w:rsidP="007166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633">
        <w:rPr>
          <w:color w:val="000000"/>
          <w:sz w:val="28"/>
          <w:szCs w:val="28"/>
        </w:rPr>
        <w:t>– наличие акта органа лицензирования об установлении факта незаконной передачи лицензии или ее копии другому юридическому лицу, филиалу юридического лица – нерезидента или физическому лицу-предпринимателю для осуществления хозяйственной деятельности;</w:t>
      </w:r>
    </w:p>
    <w:p w:rsidR="00716633" w:rsidRPr="00716633" w:rsidRDefault="00716633" w:rsidP="007166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633">
        <w:rPr>
          <w:color w:val="000000"/>
          <w:sz w:val="28"/>
          <w:szCs w:val="28"/>
        </w:rPr>
        <w:t>– наличие акта органа лицензирования о невыполнении распоряжения об устранении нарушений лицензионных условий;</w:t>
      </w:r>
    </w:p>
    <w:p w:rsidR="00716633" w:rsidRPr="00716633" w:rsidRDefault="00716633" w:rsidP="007166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633">
        <w:rPr>
          <w:color w:val="000000"/>
          <w:sz w:val="28"/>
          <w:szCs w:val="28"/>
        </w:rPr>
        <w:t>– наличие акта органа лицензирования о невозможности лицензиата обеспечить выполнение лицензионных условий, установленных для отдельного вида хозяйственной деятельности;</w:t>
      </w:r>
    </w:p>
    <w:p w:rsidR="00716633" w:rsidRPr="00716633" w:rsidRDefault="00716633" w:rsidP="007166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633">
        <w:rPr>
          <w:color w:val="000000"/>
          <w:sz w:val="28"/>
          <w:szCs w:val="28"/>
        </w:rPr>
        <w:t xml:space="preserve">– наличие акта органа лицензирования об отказе лицензиата в проведении проверки органом лицензирования или специально уполномоченным органом по вопросам лицензирования. </w:t>
      </w:r>
    </w:p>
    <w:p w:rsidR="00716633" w:rsidRPr="00716633" w:rsidRDefault="00716633" w:rsidP="0071663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16633">
        <w:rPr>
          <w:color w:val="000000"/>
          <w:sz w:val="28"/>
          <w:szCs w:val="28"/>
        </w:rPr>
        <w:t>2. Орган лицензирования принимает решение об аннулировании лицензии в течение десяти рабочих дней с даты установления оснований для аннулирования лицензии, которое вручается (направляется) лицензиату с указанием оснований аннулирования не позднее трех рабочих дней с даты его принятия.</w:t>
      </w:r>
    </w:p>
    <w:p w:rsidR="00716633" w:rsidRPr="00716633" w:rsidRDefault="00716633" w:rsidP="0071663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16633">
        <w:rPr>
          <w:color w:val="000000"/>
          <w:sz w:val="28"/>
          <w:szCs w:val="28"/>
        </w:rPr>
        <w:t xml:space="preserve">3. Рассмотрение вопросов об аннулировании лицензии на основании акта о выявлении недостоверных сведений в документах, поданных субъектом хозяйствования для получения лицензии, акта об установлении факта передачи лицензии другому юридическому лицу, филиалу юридического лица – нерезидента или физическому лицу-предпринимателю для осуществления хозяйственной деятельности, акта о невыполнении распоряжения об устранении нарушений лицензионных условий, акта о повторном нарушении осуществляется органом лицензирования с обязательным уведомлением лицензиата или его представителя. </w:t>
      </w:r>
    </w:p>
    <w:p w:rsidR="00716633" w:rsidRPr="00716633" w:rsidRDefault="00716633" w:rsidP="0071663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16633">
        <w:rPr>
          <w:color w:val="000000"/>
          <w:sz w:val="28"/>
          <w:szCs w:val="28"/>
        </w:rPr>
        <w:t>4. Решение об аннулировании лицензии вступает в силу через тридцать дней со дня его принятия, кроме решений об аннулировании лицензий, принятых согласно поданному заявлению лицензиата об аннулировании лицензии и в случае смерти лицензиата (физического лица-предпринимателя).</w:t>
      </w:r>
    </w:p>
    <w:p w:rsidR="00716633" w:rsidRPr="00716633" w:rsidRDefault="00716633" w:rsidP="007166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633">
        <w:rPr>
          <w:color w:val="000000"/>
          <w:sz w:val="28"/>
          <w:szCs w:val="28"/>
        </w:rPr>
        <w:lastRenderedPageBreak/>
        <w:t>Решение об аннулировании лицензии в случае смерти лицензиата (физического лица-предпринимателя) вступают в силу со дня его принятия.</w:t>
      </w:r>
    </w:p>
    <w:p w:rsidR="00716633" w:rsidRPr="00716633" w:rsidRDefault="00716633" w:rsidP="0071663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16633">
        <w:rPr>
          <w:color w:val="000000"/>
          <w:sz w:val="28"/>
          <w:szCs w:val="28"/>
        </w:rPr>
        <w:t>5. Если лицензиат в течение этого времени подает жалобу в экспертно-апелляционный совет или суд, действие данного решения органа лицензирования останавливается до принятия соответствующего решения специально уполномоченного органа по вопросам лицензирования.</w:t>
      </w:r>
    </w:p>
    <w:p w:rsidR="00716633" w:rsidRPr="00716633" w:rsidRDefault="00716633" w:rsidP="0071663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16633">
        <w:rPr>
          <w:color w:val="000000"/>
          <w:sz w:val="28"/>
          <w:szCs w:val="28"/>
        </w:rPr>
        <w:t>6. Запись о дате и номере решения об аннулировании лицензии вносится в лицензионный реестр не позднее следующего рабочего дня после вступления в силу решения об аннулировании лицензии.</w:t>
      </w:r>
    </w:p>
    <w:p w:rsidR="00716633" w:rsidRPr="00716633" w:rsidRDefault="00716633" w:rsidP="0071663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16633">
        <w:rPr>
          <w:color w:val="000000"/>
          <w:sz w:val="28"/>
          <w:szCs w:val="28"/>
        </w:rPr>
        <w:t>7. В случае аннулирования лицензии на основании акта о повторном нарушении лицензиатом лицензионных условий, акта о выявлении недостоверных сведений в документах, поданных субъектом хозяйствования для получения лицензии, акта об установлении факта передачи лицензии другому юридическому лицу, филиалу юридического лица – нерезидента или физическому лицу для осуществления хозяйственной деятельности, акта о невыполнении распоряжения об устранении нарушений лицензионных условий субъект хозяйствования может получить новую лицензию на право осуществления этого вида хозяйственной деятельности не раньше чем через год с даты принятия решения органа лицензирования об аннулировании предыдущей лицензии. (Часть 7 статьи 20 изложена в новой редакции в соответствии с Законом от 23.03.2017 № 164-IНС)</w:t>
      </w:r>
    </w:p>
    <w:p w:rsidR="00716633" w:rsidRPr="00716633" w:rsidRDefault="00716633" w:rsidP="0071663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16633">
        <w:rPr>
          <w:color w:val="000000"/>
          <w:sz w:val="28"/>
          <w:szCs w:val="28"/>
        </w:rPr>
        <w:t>8. Решение об аннулировании лицензии может быть обжаловано в судебном порядке</w:t>
      </w:r>
    </w:p>
    <w:p w:rsidR="00F73928" w:rsidRPr="00F73928" w:rsidRDefault="00F73928" w:rsidP="0071663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73928" w:rsidRPr="008A4CA8" w:rsidRDefault="00F73928" w:rsidP="00F73928">
      <w:pPr>
        <w:spacing w:after="0" w:line="240" w:lineRule="auto"/>
        <w:ind w:left="166" w:right="166" w:firstLine="5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3663" w:rsidRPr="00BB198B" w:rsidRDefault="00253663" w:rsidP="008A4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98B">
        <w:rPr>
          <w:rFonts w:ascii="Times New Roman" w:hAnsi="Times New Roman" w:cs="Times New Roman"/>
          <w:b/>
          <w:sz w:val="28"/>
          <w:szCs w:val="28"/>
        </w:rPr>
        <w:t>Вопросы для самоконтроля.</w:t>
      </w:r>
    </w:p>
    <w:p w:rsidR="00820CB9" w:rsidRPr="00BB198B" w:rsidRDefault="00820CB9" w:rsidP="00820C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98B">
        <w:rPr>
          <w:rFonts w:ascii="Times New Roman" w:hAnsi="Times New Roman" w:cs="Times New Roman"/>
          <w:color w:val="000000"/>
          <w:sz w:val="28"/>
          <w:szCs w:val="28"/>
        </w:rPr>
        <w:t>1. Изучите лекцию.</w:t>
      </w:r>
    </w:p>
    <w:p w:rsidR="00BB198B" w:rsidRPr="00BB198B" w:rsidRDefault="00820CB9" w:rsidP="00820C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98B">
        <w:rPr>
          <w:rFonts w:ascii="Times New Roman" w:hAnsi="Times New Roman" w:cs="Times New Roman"/>
          <w:color w:val="000000"/>
          <w:sz w:val="28"/>
          <w:szCs w:val="28"/>
        </w:rPr>
        <w:t>2. Ответьте на вопросы:</w:t>
      </w:r>
    </w:p>
    <w:p w:rsidR="00BB198B" w:rsidRPr="00BB198B" w:rsidRDefault="00BB198B" w:rsidP="00820C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98B">
        <w:rPr>
          <w:rFonts w:ascii="Times New Roman" w:hAnsi="Times New Roman" w:cs="Times New Roman"/>
          <w:color w:val="000000"/>
          <w:sz w:val="28"/>
          <w:szCs w:val="28"/>
        </w:rPr>
        <w:t>1. Раскройте содержание понятия «лицензия».</w:t>
      </w:r>
    </w:p>
    <w:p w:rsidR="00820CB9" w:rsidRDefault="00BB198B" w:rsidP="00820C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98B">
        <w:rPr>
          <w:rFonts w:ascii="Times New Roman" w:hAnsi="Times New Roman" w:cs="Times New Roman"/>
          <w:color w:val="000000"/>
          <w:sz w:val="28"/>
          <w:szCs w:val="28"/>
        </w:rPr>
        <w:t>2.  Раскройте содержание понятия «лиценз</w:t>
      </w:r>
      <w:r>
        <w:rPr>
          <w:rFonts w:ascii="Times New Roman" w:hAnsi="Times New Roman" w:cs="Times New Roman"/>
          <w:color w:val="000000"/>
          <w:sz w:val="28"/>
          <w:szCs w:val="28"/>
        </w:rPr>
        <w:t>иат, «Лицензионные условия».</w:t>
      </w:r>
    </w:p>
    <w:p w:rsidR="00BB198B" w:rsidRDefault="00BB198B" w:rsidP="00820C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Какие органы осуществляют лицензирование.</w:t>
      </w:r>
    </w:p>
    <w:p w:rsidR="00BB198B" w:rsidRDefault="00BB198B" w:rsidP="00820C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Перечислите</w:t>
      </w:r>
      <w:r w:rsidR="00F6325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какие документы нужны для получения лицензии.</w:t>
      </w:r>
    </w:p>
    <w:p w:rsidR="00BB198B" w:rsidRDefault="00BB198B" w:rsidP="00820C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F6325C">
        <w:rPr>
          <w:rFonts w:ascii="Times New Roman" w:hAnsi="Times New Roman" w:cs="Times New Roman"/>
          <w:color w:val="000000"/>
          <w:sz w:val="28"/>
          <w:szCs w:val="28"/>
        </w:rPr>
        <w:t>Назовите сроки получения лицензии.</w:t>
      </w:r>
    </w:p>
    <w:p w:rsidR="001E161E" w:rsidRPr="00A53ACC" w:rsidRDefault="00F6325C" w:rsidP="00A53AC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6.назовите порядок аннулирования лицензии.</w:t>
      </w:r>
    </w:p>
    <w:p w:rsidR="001E161E" w:rsidRPr="001E161E" w:rsidRDefault="001E161E" w:rsidP="001E1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61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1E161E" w:rsidRPr="001E161E" w:rsidRDefault="001E161E" w:rsidP="001E1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161E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1E161E" w:rsidRPr="001E161E" w:rsidRDefault="001E161E" w:rsidP="001E161E">
      <w:pPr>
        <w:pStyle w:val="a3"/>
        <w:shd w:val="clear" w:color="auto" w:fill="FFFFFF"/>
        <w:spacing w:before="0" w:beforeAutospacing="0" w:after="0" w:afterAutospacing="0" w:line="276" w:lineRule="auto"/>
        <w:ind w:left="150" w:right="150"/>
        <w:rPr>
          <w:color w:val="000000" w:themeColor="text1"/>
          <w:sz w:val="28"/>
          <w:szCs w:val="28"/>
        </w:rPr>
      </w:pPr>
      <w:r w:rsidRPr="001E161E">
        <w:rPr>
          <w:sz w:val="28"/>
          <w:szCs w:val="28"/>
        </w:rPr>
        <w:t>1.</w:t>
      </w:r>
      <w:r w:rsidRPr="001E161E">
        <w:rPr>
          <w:color w:val="000000" w:themeColor="text1"/>
          <w:sz w:val="28"/>
          <w:szCs w:val="28"/>
        </w:rPr>
        <w:t xml:space="preserve"> Гречуха, В. Н. Транспортное право  : учебник для магистров / В. Н. Гречуха .— Москва : Юрайт, 2013 .— 584 с. — (Магистр) .— Дар Изд-ва "Юрайт" ТулГУ : 1340230 .— Библиогр. в примеч. — ISBN 978-5-9916-2259-2 (в пер.)</w:t>
      </w:r>
    </w:p>
    <w:p w:rsidR="001E161E" w:rsidRPr="001E161E" w:rsidRDefault="001E161E" w:rsidP="001E161E">
      <w:pPr>
        <w:pStyle w:val="a3"/>
        <w:shd w:val="clear" w:color="auto" w:fill="FFFFFF"/>
        <w:spacing w:before="0" w:beforeAutospacing="0" w:after="0" w:afterAutospacing="0" w:line="276" w:lineRule="auto"/>
        <w:ind w:left="150" w:right="150"/>
        <w:rPr>
          <w:color w:val="000000" w:themeColor="text1"/>
          <w:sz w:val="28"/>
          <w:szCs w:val="28"/>
        </w:rPr>
      </w:pPr>
      <w:r w:rsidRPr="001E161E">
        <w:rPr>
          <w:sz w:val="28"/>
          <w:szCs w:val="28"/>
        </w:rPr>
        <w:t xml:space="preserve">2. </w:t>
      </w:r>
      <w:r w:rsidRPr="001E161E">
        <w:rPr>
          <w:color w:val="000000" w:themeColor="text1"/>
          <w:sz w:val="28"/>
          <w:szCs w:val="28"/>
        </w:rPr>
        <w:t>Гречуха, В. Н. Международное транспортное право : учебник для вузов / В. Н. Гречуха ; Всерос. гос. налоговая акад. Мин-ва финансов РФ .— М. : Юрайт, 2011 .— 475 с .— (Магистр) .— Дар Изд-ва " Юрайт" ТулГУ : 1325437 .— ISBN 978-5-9916-0971-5 (в пер.)</w:t>
      </w:r>
    </w:p>
    <w:p w:rsidR="001E161E" w:rsidRPr="001E161E" w:rsidRDefault="001E161E" w:rsidP="001E16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6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3. </w:t>
      </w:r>
      <w:r w:rsidRPr="001E161E">
        <w:rPr>
          <w:rFonts w:ascii="Times New Roman" w:hAnsi="Times New Roman" w:cs="Times New Roman"/>
          <w:sz w:val="28"/>
          <w:szCs w:val="28"/>
        </w:rPr>
        <w:t>Егиазаров В.А. Транспортное право. Учебное пособие —ЗАО «Юридический Дом «Юстицинформ», 2002 — 528с.</w:t>
      </w:r>
    </w:p>
    <w:p w:rsidR="001E161E" w:rsidRPr="001E161E" w:rsidRDefault="001E161E" w:rsidP="001E16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61E">
        <w:rPr>
          <w:rFonts w:ascii="Times New Roman" w:hAnsi="Times New Roman" w:cs="Times New Roman"/>
          <w:sz w:val="28"/>
          <w:szCs w:val="28"/>
        </w:rPr>
        <w:t xml:space="preserve">  4.  С.Ю.Морозов, Транспортное право, Учебник, Юрайт, 2014г.</w:t>
      </w:r>
    </w:p>
    <w:p w:rsidR="001E161E" w:rsidRDefault="001E161E" w:rsidP="001E16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61E">
        <w:rPr>
          <w:rFonts w:ascii="Times New Roman" w:hAnsi="Times New Roman" w:cs="Times New Roman"/>
          <w:sz w:val="28"/>
          <w:szCs w:val="28"/>
        </w:rPr>
        <w:t xml:space="preserve">  5. Транспортное право, Н.Н.Остроумов, МГИМО-Университет, 2011г.</w:t>
      </w:r>
    </w:p>
    <w:p w:rsidR="00253663" w:rsidRDefault="00253663" w:rsidP="001E16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663" w:rsidRPr="00903938" w:rsidRDefault="00253663" w:rsidP="001E16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3938">
        <w:rPr>
          <w:rFonts w:ascii="Times New Roman" w:hAnsi="Times New Roman" w:cs="Times New Roman"/>
          <w:b/>
          <w:sz w:val="28"/>
          <w:szCs w:val="28"/>
        </w:rPr>
        <w:t>НПА:</w:t>
      </w:r>
    </w:p>
    <w:p w:rsidR="00253663" w:rsidRPr="00E31358" w:rsidRDefault="00E31358" w:rsidP="00253663">
      <w:pPr>
        <w:pStyle w:val="ad"/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</w:t>
      </w:r>
      <w:r w:rsidR="00820CB9" w:rsidRPr="00E313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3663" w:rsidRPr="00E31358">
        <w:rPr>
          <w:rFonts w:ascii="Times New Roman" w:hAnsi="Times New Roman" w:cs="Times New Roman"/>
          <w:sz w:val="28"/>
          <w:szCs w:val="28"/>
          <w:shd w:val="clear" w:color="auto" w:fill="FFFFFF"/>
        </w:rPr>
        <w:t>ДНР «О транспорте»</w:t>
      </w:r>
      <w:r w:rsidR="00820CB9" w:rsidRPr="00E31358">
        <w:rPr>
          <w:rFonts w:ascii="Times New Roman" w:hAnsi="Times New Roman" w:cs="Times New Roman"/>
          <w:sz w:val="28"/>
          <w:szCs w:val="28"/>
          <w:shd w:val="clear" w:color="auto" w:fill="FFFFFF"/>
        </w:rPr>
        <w:t>  № 27-IHC от 15.03.2015, действующая редакция по состоянию на 16.03.2020</w:t>
      </w:r>
      <w:r w:rsidR="00253663" w:rsidRPr="00E31358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</w:p>
    <w:p w:rsidR="00820CB9" w:rsidRPr="00E31358" w:rsidRDefault="00253663" w:rsidP="00253663">
      <w:pPr>
        <w:pStyle w:val="ad"/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31358">
        <w:rPr>
          <w:rFonts w:ascii="Times New Roman" w:hAnsi="Times New Roman" w:cs="Times New Roman"/>
          <w:sz w:val="28"/>
          <w:szCs w:val="28"/>
          <w:shd w:val="clear" w:color="auto" w:fill="FFFFFF"/>
        </w:rPr>
        <w:t>УК ДНР от 19.08.2014, действующая редакция по состоянию на 07.09.2020</w:t>
      </w:r>
      <w:r w:rsidR="00820CB9" w:rsidRPr="00E31358">
        <w:rPr>
          <w:rFonts w:ascii="Times New Roman" w:hAnsi="Times New Roman" w:cs="Times New Roman"/>
          <w:sz w:val="28"/>
          <w:szCs w:val="28"/>
        </w:rPr>
        <w:br/>
      </w:r>
    </w:p>
    <w:p w:rsidR="001E161E" w:rsidRPr="001E161E" w:rsidRDefault="001E161E" w:rsidP="001E16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6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161E" w:rsidRPr="001E161E" w:rsidRDefault="001E161E" w:rsidP="001E16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61E">
        <w:rPr>
          <w:rFonts w:ascii="Times New Roman" w:hAnsi="Times New Roman" w:cs="Times New Roman"/>
          <w:b/>
          <w:sz w:val="28"/>
          <w:szCs w:val="28"/>
        </w:rPr>
        <w:t>Интернет-источники:</w:t>
      </w:r>
    </w:p>
    <w:p w:rsidR="001E161E" w:rsidRPr="001E161E" w:rsidRDefault="001E161E" w:rsidP="001E161E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1E161E">
        <w:rPr>
          <w:rFonts w:ascii="Times New Roman" w:hAnsi="Times New Roman"/>
          <w:sz w:val="28"/>
          <w:szCs w:val="28"/>
          <w:lang w:val="ru-RU"/>
        </w:rPr>
        <w:t xml:space="preserve">1. Сайт справочной правовой системы Консультант Плюс:  </w:t>
      </w:r>
      <w:r w:rsidRPr="001E161E">
        <w:rPr>
          <w:rFonts w:ascii="Times New Roman" w:hAnsi="Times New Roman"/>
          <w:sz w:val="28"/>
          <w:szCs w:val="28"/>
          <w:u w:val="single"/>
        </w:rPr>
        <w:t>http</w:t>
      </w:r>
      <w:r w:rsidRPr="001E161E">
        <w:rPr>
          <w:rFonts w:ascii="Times New Roman" w:hAnsi="Times New Roman"/>
          <w:sz w:val="28"/>
          <w:szCs w:val="28"/>
          <w:u w:val="single"/>
          <w:lang w:val="ru-RU"/>
        </w:rPr>
        <w:t>//</w:t>
      </w:r>
      <w:r w:rsidRPr="001E161E">
        <w:rPr>
          <w:rFonts w:ascii="Times New Roman" w:hAnsi="Times New Roman"/>
          <w:sz w:val="28"/>
          <w:szCs w:val="28"/>
          <w:u w:val="single"/>
        </w:rPr>
        <w:t>www</w:t>
      </w:r>
      <w:r w:rsidRPr="001E161E">
        <w:rPr>
          <w:rFonts w:ascii="Times New Roman" w:hAnsi="Times New Roman"/>
          <w:sz w:val="28"/>
          <w:szCs w:val="28"/>
          <w:u w:val="single"/>
          <w:lang w:val="ru-RU"/>
        </w:rPr>
        <w:t>//</w:t>
      </w:r>
      <w:r w:rsidRPr="001E161E">
        <w:rPr>
          <w:rStyle w:val="10"/>
          <w:rFonts w:ascii="Times New Roman" w:hAnsi="Times New Roman" w:cs="Times New Roman"/>
          <w:u w:val="single"/>
          <w:lang w:val="ru-RU"/>
        </w:rPr>
        <w:t xml:space="preserve"> </w:t>
      </w:r>
      <w:hyperlink r:id="rId7" w:tgtFrame="_blank" w:history="1">
        <w:r w:rsidRPr="001E161E">
          <w:rPr>
            <w:rStyle w:val="a8"/>
            <w:rFonts w:ascii="Times New Roman" w:hAnsi="Times New Roman"/>
            <w:bCs/>
            <w:color w:val="000000" w:themeColor="text1"/>
            <w:sz w:val="28"/>
            <w:szCs w:val="28"/>
          </w:rPr>
          <w:t>consultant</w:t>
        </w:r>
        <w:r w:rsidRPr="001E161E">
          <w:rPr>
            <w:rStyle w:val="a8"/>
            <w:rFonts w:ascii="Times New Roman" w:hAnsi="Times New Roman"/>
            <w:color w:val="000000" w:themeColor="text1"/>
            <w:sz w:val="28"/>
            <w:szCs w:val="28"/>
            <w:lang w:val="ru-RU"/>
          </w:rPr>
          <w:t>.</w:t>
        </w:r>
        <w:r w:rsidRPr="001E161E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ru</w:t>
        </w:r>
      </w:hyperlink>
      <w:r w:rsidRPr="001E161E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.</w:t>
      </w:r>
    </w:p>
    <w:p w:rsidR="001E161E" w:rsidRPr="001E161E" w:rsidRDefault="001E161E" w:rsidP="001E16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61E">
        <w:rPr>
          <w:rFonts w:ascii="Times New Roman" w:hAnsi="Times New Roman" w:cs="Times New Roman"/>
          <w:sz w:val="28"/>
          <w:szCs w:val="28"/>
        </w:rPr>
        <w:t xml:space="preserve">2. </w:t>
      </w:r>
      <w:r w:rsidRPr="001E161E">
        <w:rPr>
          <w:rFonts w:ascii="Times New Roman" w:hAnsi="Times New Roman" w:cs="Times New Roman"/>
          <w:bCs/>
          <w:iCs/>
          <w:sz w:val="28"/>
          <w:szCs w:val="28"/>
        </w:rPr>
        <w:t>Электронная библиотека учебников:</w:t>
      </w:r>
      <w:r w:rsidRPr="001E16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161E">
        <w:rPr>
          <w:rFonts w:ascii="Times New Roman" w:hAnsi="Times New Roman" w:cs="Times New Roman"/>
          <w:sz w:val="28"/>
          <w:szCs w:val="28"/>
        </w:rPr>
        <w:t xml:space="preserve">[Электронный ресурс] - Режим доступа: </w:t>
      </w:r>
      <w:hyperlink r:id="rId8" w:tgtFrame="_blank" w:history="1">
        <w:r w:rsidRPr="001E161E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http://studentam.net/</w:t>
        </w:r>
      </w:hyperlink>
    </w:p>
    <w:p w:rsidR="001E161E" w:rsidRPr="001E161E" w:rsidRDefault="001E161E" w:rsidP="001E16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61E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1E161E">
        <w:rPr>
          <w:rFonts w:ascii="Times New Roman" w:eastAsia="Times New Roman" w:hAnsi="Times New Roman" w:cs="Times New Roman"/>
          <w:sz w:val="28"/>
          <w:szCs w:val="28"/>
        </w:rPr>
        <w:t xml:space="preserve">Официальный сайт  ДНР:  </w:t>
      </w:r>
      <w:r w:rsidRPr="001E161E">
        <w:rPr>
          <w:rFonts w:ascii="Times New Roman" w:eastAsia="Times New Roman" w:hAnsi="Times New Roman" w:cs="Times New Roman"/>
          <w:sz w:val="28"/>
          <w:szCs w:val="28"/>
          <w:u w:val="single"/>
        </w:rPr>
        <w:t>http://dnr-sovet.su .</w:t>
      </w:r>
    </w:p>
    <w:p w:rsidR="001E161E" w:rsidRPr="001E161E" w:rsidRDefault="001E161E" w:rsidP="001E161E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E161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E161E">
        <w:rPr>
          <w:rFonts w:ascii="Times New Roman" w:eastAsia="Times New Roman" w:hAnsi="Times New Roman" w:cs="Times New Roman"/>
          <w:sz w:val="28"/>
          <w:szCs w:val="28"/>
        </w:rPr>
        <w:t xml:space="preserve">. НПА ДНР: </w:t>
      </w:r>
      <w:hyperlink r:id="rId9" w:history="1">
        <w:r w:rsidRPr="001E161E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http://novorossia.su/official</w:t>
        </w:r>
      </w:hyperlink>
      <w:r w:rsidRPr="001E161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1E161E" w:rsidRPr="001E161E" w:rsidRDefault="001E161E" w:rsidP="001E161E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E161E">
        <w:rPr>
          <w:rFonts w:ascii="Times New Roman" w:hAnsi="Times New Roman" w:cs="Times New Roman"/>
          <w:caps/>
          <w:sz w:val="28"/>
          <w:szCs w:val="28"/>
        </w:rPr>
        <w:t xml:space="preserve">5. </w:t>
      </w:r>
      <w:r w:rsidRPr="001E1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Библиотека: Интернет-издательство / </w:t>
      </w:r>
      <w:hyperlink r:id="rId10" w:history="1">
        <w:r w:rsidRPr="001E161E">
          <w:rPr>
            <w:rStyle w:val="a8"/>
            <w:rFonts w:ascii="Times New Roman" w:hAnsi="Times New Roman" w:cs="Times New Roman"/>
            <w:sz w:val="28"/>
            <w:szCs w:val="28"/>
          </w:rPr>
          <w:t>http://www.magister.msk.ru/library/</w:t>
        </w:r>
      </w:hyperlink>
    </w:p>
    <w:p w:rsidR="001E161E" w:rsidRPr="001E161E" w:rsidRDefault="001E161E" w:rsidP="001E1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6.Сайт журнала «Эксперт» // </w:t>
      </w:r>
      <w:hyperlink r:id="rId11" w:history="1">
        <w:r w:rsidRPr="001E161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www.expert.ru</w:t>
        </w:r>
      </w:hyperlink>
    </w:p>
    <w:p w:rsidR="001E161E" w:rsidRPr="001E161E" w:rsidRDefault="001E161E" w:rsidP="001E1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61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7.Частная юридическая библиотека </w:t>
      </w:r>
      <w:hyperlink r:id="rId12" w:history="1">
        <w:r w:rsidRPr="001E161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https://www.right777.ru/pravoved.html</w:t>
        </w:r>
      </w:hyperlink>
    </w:p>
    <w:p w:rsidR="001E161E" w:rsidRPr="001E161E" w:rsidRDefault="001E161E" w:rsidP="001E1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61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8.Е.Н. Салыгин Учебник "Основы правоведения" - </w:t>
      </w:r>
      <w:hyperlink r:id="rId13" w:history="1">
        <w:r w:rsidRPr="001E161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https://pravo.hse.ru/uchebnobsch</w:t>
        </w:r>
      </w:hyperlink>
    </w:p>
    <w:p w:rsidR="001E161E" w:rsidRPr="001E161E" w:rsidRDefault="001E161E" w:rsidP="001E1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6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9.Государство и право, юридические науки</w:t>
      </w:r>
      <w:r w:rsidRPr="001E1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4" w:history="1">
        <w:r w:rsidRPr="001E161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http://window.edu.ru/catalog/?p_rubr=2.2.78.1</w:t>
        </w:r>
      </w:hyperlink>
    </w:p>
    <w:p w:rsidR="001E161E" w:rsidRPr="001E161E" w:rsidRDefault="001E161E" w:rsidP="001E1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6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10.Все о праве (электронные учебники, дипломы, юридические словари) -</w:t>
      </w:r>
      <w:hyperlink r:id="rId15" w:history="1">
        <w:r w:rsidRPr="001E161E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http://www.allpravo.ru/</w:t>
        </w:r>
      </w:hyperlink>
    </w:p>
    <w:p w:rsidR="00515FFF" w:rsidRPr="001E161E" w:rsidRDefault="00515FFF" w:rsidP="00B72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15FFF" w:rsidRPr="001E161E" w:rsidSect="001C526D">
      <w:footerReference w:type="default" r:id="rId16"/>
      <w:pgSz w:w="11906" w:h="16838"/>
      <w:pgMar w:top="567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39C" w:rsidRDefault="00F5139C" w:rsidP="00D869E1">
      <w:pPr>
        <w:spacing w:after="0" w:line="240" w:lineRule="auto"/>
      </w:pPr>
      <w:r>
        <w:separator/>
      </w:r>
    </w:p>
  </w:endnote>
  <w:endnote w:type="continuationSeparator" w:id="1">
    <w:p w:rsidR="00F5139C" w:rsidRDefault="00F5139C" w:rsidP="00D86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2067"/>
      <w:docPartObj>
        <w:docPartGallery w:val="Page Numbers (Bottom of Page)"/>
        <w:docPartUnique/>
      </w:docPartObj>
    </w:sdtPr>
    <w:sdtContent>
      <w:p w:rsidR="001E161E" w:rsidRDefault="000A4AE2">
        <w:pPr>
          <w:pStyle w:val="ab"/>
          <w:jc w:val="right"/>
        </w:pPr>
        <w:fldSimple w:instr=" PAGE   \* MERGEFORMAT ">
          <w:r w:rsidR="00AC2E8D">
            <w:rPr>
              <w:noProof/>
            </w:rPr>
            <w:t>1</w:t>
          </w:r>
        </w:fldSimple>
      </w:p>
    </w:sdtContent>
  </w:sdt>
  <w:p w:rsidR="001E161E" w:rsidRDefault="001E161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39C" w:rsidRDefault="00F5139C" w:rsidP="00D869E1">
      <w:pPr>
        <w:spacing w:after="0" w:line="240" w:lineRule="auto"/>
      </w:pPr>
      <w:r>
        <w:separator/>
      </w:r>
    </w:p>
  </w:footnote>
  <w:footnote w:type="continuationSeparator" w:id="1">
    <w:p w:rsidR="00F5139C" w:rsidRDefault="00F5139C" w:rsidP="00D86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9FD"/>
    <w:multiLevelType w:val="hybridMultilevel"/>
    <w:tmpl w:val="5866C22A"/>
    <w:lvl w:ilvl="0" w:tplc="E758A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B44F5E"/>
    <w:multiLevelType w:val="hybridMultilevel"/>
    <w:tmpl w:val="21700B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952A5F"/>
    <w:multiLevelType w:val="hybridMultilevel"/>
    <w:tmpl w:val="A2D0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F7BCD"/>
    <w:multiLevelType w:val="hybridMultilevel"/>
    <w:tmpl w:val="3B34B3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9714D8"/>
    <w:multiLevelType w:val="multilevel"/>
    <w:tmpl w:val="9F60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CB444C"/>
    <w:multiLevelType w:val="multilevel"/>
    <w:tmpl w:val="D406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5C19B0"/>
    <w:multiLevelType w:val="hybridMultilevel"/>
    <w:tmpl w:val="AE2EA9F6"/>
    <w:lvl w:ilvl="0" w:tplc="60421B2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C30CAD"/>
    <w:multiLevelType w:val="hybridMultilevel"/>
    <w:tmpl w:val="C2389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8167C7"/>
    <w:multiLevelType w:val="hybridMultilevel"/>
    <w:tmpl w:val="650CD59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00F4D8F"/>
    <w:multiLevelType w:val="hybridMultilevel"/>
    <w:tmpl w:val="AB542A2A"/>
    <w:lvl w:ilvl="0" w:tplc="F64A07C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1CD72ACB"/>
    <w:multiLevelType w:val="hybridMultilevel"/>
    <w:tmpl w:val="9E6872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BC0339"/>
    <w:multiLevelType w:val="hybridMultilevel"/>
    <w:tmpl w:val="BF50E6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BD60D4"/>
    <w:multiLevelType w:val="hybridMultilevel"/>
    <w:tmpl w:val="6C94C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54FA4"/>
    <w:multiLevelType w:val="hybridMultilevel"/>
    <w:tmpl w:val="EB3ACB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D519B0"/>
    <w:multiLevelType w:val="hybridMultilevel"/>
    <w:tmpl w:val="20801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E61E0A"/>
    <w:multiLevelType w:val="multilevel"/>
    <w:tmpl w:val="56C2E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40190A"/>
    <w:multiLevelType w:val="hybridMultilevel"/>
    <w:tmpl w:val="80748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C0098"/>
    <w:multiLevelType w:val="hybridMultilevel"/>
    <w:tmpl w:val="FC0AB162"/>
    <w:lvl w:ilvl="0" w:tplc="708C07FE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8">
    <w:nsid w:val="38317FCB"/>
    <w:multiLevelType w:val="hybridMultilevel"/>
    <w:tmpl w:val="6A9A2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B24AEB"/>
    <w:multiLevelType w:val="hybridMultilevel"/>
    <w:tmpl w:val="049C3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5B1C59"/>
    <w:multiLevelType w:val="hybridMultilevel"/>
    <w:tmpl w:val="80748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4A0142"/>
    <w:multiLevelType w:val="multilevel"/>
    <w:tmpl w:val="FB32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DB6FF9"/>
    <w:multiLevelType w:val="hybridMultilevel"/>
    <w:tmpl w:val="680E7B20"/>
    <w:lvl w:ilvl="0" w:tplc="7CC052E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493B114F"/>
    <w:multiLevelType w:val="multilevel"/>
    <w:tmpl w:val="59104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AA65DF"/>
    <w:multiLevelType w:val="hybridMultilevel"/>
    <w:tmpl w:val="CA4A0C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9D6DA7"/>
    <w:multiLevelType w:val="hybridMultilevel"/>
    <w:tmpl w:val="F7566192"/>
    <w:lvl w:ilvl="0" w:tplc="1E0CF49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1E4B08"/>
    <w:multiLevelType w:val="multilevel"/>
    <w:tmpl w:val="5594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79711F"/>
    <w:multiLevelType w:val="hybridMultilevel"/>
    <w:tmpl w:val="41A273BE"/>
    <w:lvl w:ilvl="0" w:tplc="B866C9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0C7DE3"/>
    <w:multiLevelType w:val="multilevel"/>
    <w:tmpl w:val="9940C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61395E"/>
    <w:multiLevelType w:val="hybridMultilevel"/>
    <w:tmpl w:val="A1FA5B7E"/>
    <w:lvl w:ilvl="0" w:tplc="B0564782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0">
    <w:nsid w:val="649D2D03"/>
    <w:multiLevelType w:val="hybridMultilevel"/>
    <w:tmpl w:val="51FCAAE6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1">
    <w:nsid w:val="655B0DD0"/>
    <w:multiLevelType w:val="hybridMultilevel"/>
    <w:tmpl w:val="B21A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02196D"/>
    <w:multiLevelType w:val="multilevel"/>
    <w:tmpl w:val="4FD8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645A67"/>
    <w:multiLevelType w:val="hybridMultilevel"/>
    <w:tmpl w:val="FC28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6A45D0"/>
    <w:multiLevelType w:val="hybridMultilevel"/>
    <w:tmpl w:val="1ED2B724"/>
    <w:lvl w:ilvl="0" w:tplc="74FC69BE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35">
    <w:nsid w:val="6E5B5FA2"/>
    <w:multiLevelType w:val="multilevel"/>
    <w:tmpl w:val="4752A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BD1DAA"/>
    <w:multiLevelType w:val="hybridMultilevel"/>
    <w:tmpl w:val="9904CA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A25019"/>
    <w:multiLevelType w:val="multilevel"/>
    <w:tmpl w:val="137E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0C43AE"/>
    <w:multiLevelType w:val="multilevel"/>
    <w:tmpl w:val="5FE8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6"/>
  </w:num>
  <w:num w:numId="3">
    <w:abstractNumId w:val="21"/>
  </w:num>
  <w:num w:numId="4">
    <w:abstractNumId w:val="15"/>
  </w:num>
  <w:num w:numId="5">
    <w:abstractNumId w:val="4"/>
  </w:num>
  <w:num w:numId="6">
    <w:abstractNumId w:val="38"/>
  </w:num>
  <w:num w:numId="7">
    <w:abstractNumId w:val="32"/>
  </w:num>
  <w:num w:numId="8">
    <w:abstractNumId w:val="37"/>
  </w:num>
  <w:num w:numId="9">
    <w:abstractNumId w:val="12"/>
  </w:num>
  <w:num w:numId="10">
    <w:abstractNumId w:val="8"/>
  </w:num>
  <w:num w:numId="11">
    <w:abstractNumId w:val="7"/>
  </w:num>
  <w:num w:numId="12">
    <w:abstractNumId w:val="24"/>
  </w:num>
  <w:num w:numId="13">
    <w:abstractNumId w:val="27"/>
  </w:num>
  <w:num w:numId="14">
    <w:abstractNumId w:val="11"/>
  </w:num>
  <w:num w:numId="15">
    <w:abstractNumId w:val="28"/>
  </w:num>
  <w:num w:numId="16">
    <w:abstractNumId w:val="35"/>
  </w:num>
  <w:num w:numId="17">
    <w:abstractNumId w:val="34"/>
  </w:num>
  <w:num w:numId="18">
    <w:abstractNumId w:val="31"/>
  </w:num>
  <w:num w:numId="19">
    <w:abstractNumId w:val="2"/>
  </w:num>
  <w:num w:numId="20">
    <w:abstractNumId w:val="17"/>
  </w:num>
  <w:num w:numId="21">
    <w:abstractNumId w:val="25"/>
  </w:num>
  <w:num w:numId="22">
    <w:abstractNumId w:val="29"/>
  </w:num>
  <w:num w:numId="23">
    <w:abstractNumId w:val="23"/>
  </w:num>
  <w:num w:numId="24">
    <w:abstractNumId w:val="6"/>
  </w:num>
  <w:num w:numId="25">
    <w:abstractNumId w:val="19"/>
  </w:num>
  <w:num w:numId="26">
    <w:abstractNumId w:val="33"/>
  </w:num>
  <w:num w:numId="27">
    <w:abstractNumId w:val="13"/>
  </w:num>
  <w:num w:numId="28">
    <w:abstractNumId w:val="1"/>
  </w:num>
  <w:num w:numId="29">
    <w:abstractNumId w:val="3"/>
  </w:num>
  <w:num w:numId="30">
    <w:abstractNumId w:val="36"/>
  </w:num>
  <w:num w:numId="31">
    <w:abstractNumId w:val="10"/>
  </w:num>
  <w:num w:numId="32">
    <w:abstractNumId w:val="30"/>
  </w:num>
  <w:num w:numId="33">
    <w:abstractNumId w:val="0"/>
  </w:num>
  <w:num w:numId="34">
    <w:abstractNumId w:val="9"/>
  </w:num>
  <w:num w:numId="35">
    <w:abstractNumId w:val="22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16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112"/>
    <w:rsid w:val="00012DF3"/>
    <w:rsid w:val="00094C1F"/>
    <w:rsid w:val="00097644"/>
    <w:rsid w:val="000A4AE2"/>
    <w:rsid w:val="000D6873"/>
    <w:rsid w:val="000E67C5"/>
    <w:rsid w:val="000F11FE"/>
    <w:rsid w:val="000F4E48"/>
    <w:rsid w:val="0010106D"/>
    <w:rsid w:val="00142559"/>
    <w:rsid w:val="001B2856"/>
    <w:rsid w:val="001B7645"/>
    <w:rsid w:val="001C526D"/>
    <w:rsid w:val="001E161E"/>
    <w:rsid w:val="00253663"/>
    <w:rsid w:val="0025695E"/>
    <w:rsid w:val="0026121A"/>
    <w:rsid w:val="002B1761"/>
    <w:rsid w:val="002B3A18"/>
    <w:rsid w:val="00302325"/>
    <w:rsid w:val="0037277D"/>
    <w:rsid w:val="0037521C"/>
    <w:rsid w:val="003C0A02"/>
    <w:rsid w:val="003D0FEA"/>
    <w:rsid w:val="003E427F"/>
    <w:rsid w:val="003F5DAE"/>
    <w:rsid w:val="00402A8F"/>
    <w:rsid w:val="0043118E"/>
    <w:rsid w:val="00445A80"/>
    <w:rsid w:val="00451AB9"/>
    <w:rsid w:val="0046090E"/>
    <w:rsid w:val="00462FA3"/>
    <w:rsid w:val="00465B90"/>
    <w:rsid w:val="004A5022"/>
    <w:rsid w:val="004C2956"/>
    <w:rsid w:val="004F4594"/>
    <w:rsid w:val="00515FFF"/>
    <w:rsid w:val="0052587F"/>
    <w:rsid w:val="00540E3C"/>
    <w:rsid w:val="00557354"/>
    <w:rsid w:val="00591063"/>
    <w:rsid w:val="00591256"/>
    <w:rsid w:val="005D7A05"/>
    <w:rsid w:val="005D7B0C"/>
    <w:rsid w:val="006117A4"/>
    <w:rsid w:val="006441F7"/>
    <w:rsid w:val="00645B5E"/>
    <w:rsid w:val="00693F87"/>
    <w:rsid w:val="006A1A7F"/>
    <w:rsid w:val="006A3F9E"/>
    <w:rsid w:val="00716633"/>
    <w:rsid w:val="007361CD"/>
    <w:rsid w:val="007550CD"/>
    <w:rsid w:val="00763185"/>
    <w:rsid w:val="00764DA9"/>
    <w:rsid w:val="00774CD6"/>
    <w:rsid w:val="007774DC"/>
    <w:rsid w:val="0079341D"/>
    <w:rsid w:val="007A12DE"/>
    <w:rsid w:val="007A2835"/>
    <w:rsid w:val="007C238C"/>
    <w:rsid w:val="00820CB9"/>
    <w:rsid w:val="00827051"/>
    <w:rsid w:val="00846F95"/>
    <w:rsid w:val="00855D7A"/>
    <w:rsid w:val="008A3EA5"/>
    <w:rsid w:val="008A4CA8"/>
    <w:rsid w:val="008B1173"/>
    <w:rsid w:val="008C20E7"/>
    <w:rsid w:val="008D1BC0"/>
    <w:rsid w:val="00903938"/>
    <w:rsid w:val="0091340C"/>
    <w:rsid w:val="00946C5F"/>
    <w:rsid w:val="009609F5"/>
    <w:rsid w:val="00974FA1"/>
    <w:rsid w:val="0099767B"/>
    <w:rsid w:val="009A7DAB"/>
    <w:rsid w:val="009C2E6C"/>
    <w:rsid w:val="009C46B3"/>
    <w:rsid w:val="009E2940"/>
    <w:rsid w:val="009E62D3"/>
    <w:rsid w:val="00A05383"/>
    <w:rsid w:val="00A14F1B"/>
    <w:rsid w:val="00A36808"/>
    <w:rsid w:val="00A422C0"/>
    <w:rsid w:val="00A53ACC"/>
    <w:rsid w:val="00A862A9"/>
    <w:rsid w:val="00AC2E8D"/>
    <w:rsid w:val="00AD0A7E"/>
    <w:rsid w:val="00AF7B43"/>
    <w:rsid w:val="00B5393C"/>
    <w:rsid w:val="00B72C74"/>
    <w:rsid w:val="00B853EC"/>
    <w:rsid w:val="00B91E98"/>
    <w:rsid w:val="00BA1BCA"/>
    <w:rsid w:val="00BB198B"/>
    <w:rsid w:val="00C545CF"/>
    <w:rsid w:val="00CA4DB7"/>
    <w:rsid w:val="00CE2112"/>
    <w:rsid w:val="00D0624F"/>
    <w:rsid w:val="00D537F8"/>
    <w:rsid w:val="00D869E1"/>
    <w:rsid w:val="00DA24FB"/>
    <w:rsid w:val="00E31358"/>
    <w:rsid w:val="00E320F3"/>
    <w:rsid w:val="00E44AFD"/>
    <w:rsid w:val="00E65A50"/>
    <w:rsid w:val="00EB1F57"/>
    <w:rsid w:val="00EE28BB"/>
    <w:rsid w:val="00EE617A"/>
    <w:rsid w:val="00F1330D"/>
    <w:rsid w:val="00F33C64"/>
    <w:rsid w:val="00F5139C"/>
    <w:rsid w:val="00F51B4B"/>
    <w:rsid w:val="00F6325C"/>
    <w:rsid w:val="00F719D1"/>
    <w:rsid w:val="00F73928"/>
    <w:rsid w:val="00F80E19"/>
    <w:rsid w:val="00FC018F"/>
    <w:rsid w:val="00FC77E3"/>
    <w:rsid w:val="00FE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0C"/>
  </w:style>
  <w:style w:type="paragraph" w:styleId="1">
    <w:name w:val="heading 1"/>
    <w:basedOn w:val="a"/>
    <w:next w:val="a"/>
    <w:link w:val="10"/>
    <w:uiPriority w:val="9"/>
    <w:qFormat/>
    <w:rsid w:val="007361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D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E21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21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E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2112"/>
  </w:style>
  <w:style w:type="character" w:styleId="a4">
    <w:name w:val="Emphasis"/>
    <w:basedOn w:val="a0"/>
    <w:uiPriority w:val="20"/>
    <w:qFormat/>
    <w:rsid w:val="00CE2112"/>
    <w:rPr>
      <w:i/>
      <w:iCs/>
    </w:rPr>
  </w:style>
  <w:style w:type="character" w:styleId="a5">
    <w:name w:val="Strong"/>
    <w:basedOn w:val="a0"/>
    <w:uiPriority w:val="22"/>
    <w:qFormat/>
    <w:rsid w:val="00CE211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E2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11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E2112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D8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869E1"/>
  </w:style>
  <w:style w:type="paragraph" w:styleId="ab">
    <w:name w:val="footer"/>
    <w:basedOn w:val="a"/>
    <w:link w:val="ac"/>
    <w:uiPriority w:val="99"/>
    <w:unhideWhenUsed/>
    <w:rsid w:val="00D8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69E1"/>
  </w:style>
  <w:style w:type="paragraph" w:styleId="ad">
    <w:name w:val="List Paragraph"/>
    <w:basedOn w:val="a"/>
    <w:uiPriority w:val="34"/>
    <w:qFormat/>
    <w:rsid w:val="00D869E1"/>
    <w:pPr>
      <w:ind w:left="720"/>
      <w:contextualSpacing/>
    </w:pPr>
  </w:style>
  <w:style w:type="table" w:styleId="ae">
    <w:name w:val="Table Grid"/>
    <w:basedOn w:val="a1"/>
    <w:uiPriority w:val="59"/>
    <w:rsid w:val="005D7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36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No Spacing"/>
    <w:basedOn w:val="a"/>
    <w:link w:val="af0"/>
    <w:uiPriority w:val="1"/>
    <w:qFormat/>
    <w:rsid w:val="007361CD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character" w:customStyle="1" w:styleId="af0">
    <w:name w:val="Без интервала Знак"/>
    <w:basedOn w:val="a0"/>
    <w:link w:val="af"/>
    <w:uiPriority w:val="1"/>
    <w:rsid w:val="007361CD"/>
    <w:rPr>
      <w:rFonts w:cs="Times New Roman"/>
      <w:sz w:val="24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9A7D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semiHidden/>
    <w:unhideWhenUsed/>
    <w:rsid w:val="00820CB9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820C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1546">
          <w:marLeft w:val="0"/>
          <w:marRight w:val="0"/>
          <w:marTop w:val="0"/>
          <w:marBottom w:val="0"/>
          <w:divBdr>
            <w:top w:val="single" w:sz="6" w:space="17" w:color="F1F1F1"/>
            <w:left w:val="none" w:sz="0" w:space="0" w:color="auto"/>
            <w:bottom w:val="single" w:sz="6" w:space="17" w:color="F1F1F1"/>
            <w:right w:val="none" w:sz="0" w:space="0" w:color="auto"/>
          </w:divBdr>
        </w:div>
      </w:divsChild>
    </w:div>
    <w:div w:id="8694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entam.net/" TargetMode="External"/><Relationship Id="rId13" Type="http://schemas.openxmlformats.org/officeDocument/2006/relationships/hyperlink" Target="https://pravo.hse.ru/uchebnobsc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" TargetMode="External"/><Relationship Id="rId12" Type="http://schemas.openxmlformats.org/officeDocument/2006/relationships/hyperlink" Target="https://www.right777.ru/pravoved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xpert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llpravo.ru/" TargetMode="External"/><Relationship Id="rId10" Type="http://schemas.openxmlformats.org/officeDocument/2006/relationships/hyperlink" Target="http://www.magister.msk.ru/libra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vorossia.su/official" TargetMode="External"/><Relationship Id="rId14" Type="http://schemas.openxmlformats.org/officeDocument/2006/relationships/hyperlink" Target="http://window.edu.ru/catalog/?p_rubr=2.2.78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8</Pages>
  <Words>2901</Words>
  <Characters>16540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50</cp:revision>
  <cp:lastPrinted>2020-03-02T11:11:00Z</cp:lastPrinted>
  <dcterms:created xsi:type="dcterms:W3CDTF">2016-01-28T15:03:00Z</dcterms:created>
  <dcterms:modified xsi:type="dcterms:W3CDTF">2021-10-06T07:49:00Z</dcterms:modified>
</cp:coreProperties>
</file>